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F142" w14:textId="77777777" w:rsidR="00DE2AE8" w:rsidRPr="00903E93" w:rsidRDefault="00AC2F73" w:rsidP="00DF64AA">
      <w:pPr>
        <w:spacing w:after="0"/>
        <w:jc w:val="center"/>
        <w:rPr>
          <w:rFonts w:ascii="Arial" w:hAnsi="Arial" w:cs="Arial"/>
          <w:b/>
          <w:lang w:val="ky-KG"/>
        </w:rPr>
      </w:pPr>
      <w:r w:rsidRPr="00903E93">
        <w:rPr>
          <w:rFonts w:ascii="Arial" w:hAnsi="Arial" w:cs="Arial"/>
          <w:b/>
        </w:rPr>
        <w:t>Приглашение</w:t>
      </w:r>
    </w:p>
    <w:p w14:paraId="01742E46" w14:textId="77777777" w:rsidR="00713521" w:rsidRPr="00903E93" w:rsidRDefault="00D1205D" w:rsidP="00DF64AA">
      <w:pPr>
        <w:spacing w:after="0"/>
        <w:rPr>
          <w:rFonts w:ascii="Arial" w:hAnsi="Arial" w:cs="Arial"/>
          <w:b/>
        </w:rPr>
      </w:pPr>
      <w:r w:rsidRPr="00903E93">
        <w:rPr>
          <w:rFonts w:ascii="Arial" w:hAnsi="Arial" w:cs="Arial"/>
          <w:b/>
        </w:rPr>
        <w:t>Заказчик</w:t>
      </w:r>
      <w:r w:rsidR="00713521" w:rsidRPr="00903E93">
        <w:rPr>
          <w:rFonts w:ascii="Arial" w:hAnsi="Arial" w:cs="Arial"/>
          <w:b/>
        </w:rPr>
        <w:t xml:space="preserve">: </w:t>
      </w:r>
      <w:r w:rsidR="00713521" w:rsidRPr="00903E93">
        <w:rPr>
          <w:rFonts w:ascii="Arial" w:hAnsi="Arial" w:cs="Arial"/>
        </w:rPr>
        <w:t>ОАО «</w:t>
      </w:r>
      <w:r w:rsidR="00BA343C" w:rsidRPr="00903E93">
        <w:rPr>
          <w:rFonts w:ascii="Arial" w:hAnsi="Arial" w:cs="Arial"/>
        </w:rPr>
        <w:t>Евразийский Сберегательный Банк</w:t>
      </w:r>
      <w:r w:rsidR="00713521" w:rsidRPr="00903E93">
        <w:rPr>
          <w:rFonts w:ascii="Arial" w:hAnsi="Arial" w:cs="Arial"/>
        </w:rPr>
        <w:t>»</w:t>
      </w:r>
      <w:r w:rsidR="00713521" w:rsidRPr="00903E93">
        <w:rPr>
          <w:rFonts w:ascii="Arial" w:hAnsi="Arial" w:cs="Arial"/>
          <w:b/>
        </w:rPr>
        <w:t xml:space="preserve"> </w:t>
      </w:r>
    </w:p>
    <w:p w14:paraId="611FD6DE" w14:textId="749CC071" w:rsidR="003D172F" w:rsidRPr="00903E93" w:rsidRDefault="002B2BF4" w:rsidP="00DF64AA">
      <w:pPr>
        <w:spacing w:after="0"/>
        <w:rPr>
          <w:rFonts w:ascii="Arial" w:hAnsi="Arial" w:cs="Arial"/>
          <w:lang w:val="ru"/>
        </w:rPr>
      </w:pPr>
      <w:r w:rsidRPr="00903E93">
        <w:rPr>
          <w:rFonts w:ascii="Arial" w:hAnsi="Arial" w:cs="Arial"/>
          <w:b/>
          <w:bCs/>
          <w:lang w:val="ru"/>
        </w:rPr>
        <w:t>Наименование закупки</w:t>
      </w:r>
      <w:r w:rsidR="0061123A" w:rsidRPr="00903E93">
        <w:rPr>
          <w:rFonts w:ascii="Arial" w:hAnsi="Arial" w:cs="Arial"/>
          <w:lang w:val="ru"/>
        </w:rPr>
        <w:t>:</w:t>
      </w:r>
      <w:r w:rsidR="006F62B6" w:rsidRPr="00903E93">
        <w:rPr>
          <w:rFonts w:ascii="Arial" w:hAnsi="Arial" w:cs="Arial"/>
          <w:lang w:val="ru"/>
        </w:rPr>
        <w:t xml:space="preserve"> </w:t>
      </w:r>
      <w:r w:rsidR="00903E93" w:rsidRPr="00903E93">
        <w:rPr>
          <w:rFonts w:ascii="Arial" w:hAnsi="Arial" w:cs="Arial"/>
          <w:lang w:val="ru"/>
        </w:rPr>
        <w:t>Приобретение услуг брокерской компании</w:t>
      </w:r>
    </w:p>
    <w:p w14:paraId="1D82FFA2" w14:textId="77777777" w:rsidR="00DE2AE8" w:rsidRPr="00903E93" w:rsidRDefault="00DE2AE8" w:rsidP="00DF64AA">
      <w:pPr>
        <w:spacing w:after="0"/>
        <w:jc w:val="both"/>
        <w:rPr>
          <w:rFonts w:ascii="Arial" w:hAnsi="Arial" w:cs="Arial"/>
          <w:b/>
        </w:rPr>
      </w:pPr>
      <w:r w:rsidRPr="00903E93">
        <w:rPr>
          <w:rFonts w:ascii="Arial" w:hAnsi="Arial" w:cs="Arial"/>
          <w:b/>
        </w:rPr>
        <w:t xml:space="preserve">Метод закупки: </w:t>
      </w:r>
      <w:r w:rsidR="006968B6" w:rsidRPr="00903E93">
        <w:rPr>
          <w:rFonts w:ascii="Arial" w:hAnsi="Arial" w:cs="Arial"/>
        </w:rPr>
        <w:t xml:space="preserve">Конкурс с неограниченным участием </w:t>
      </w:r>
    </w:p>
    <w:p w14:paraId="4595A7E4" w14:textId="3532CBDF" w:rsidR="00C848EC" w:rsidRPr="00903E93" w:rsidRDefault="002B2BF4" w:rsidP="00DF64AA">
      <w:pPr>
        <w:spacing w:after="0"/>
        <w:rPr>
          <w:rFonts w:ascii="Arial" w:hAnsi="Arial" w:cs="Arial"/>
          <w:bCs/>
          <w:lang w:val="ru"/>
        </w:rPr>
      </w:pPr>
      <w:r w:rsidRPr="00903E93">
        <w:rPr>
          <w:rFonts w:ascii="Arial" w:hAnsi="Arial" w:cs="Arial"/>
          <w:b/>
          <w:bCs/>
          <w:lang w:val="ru"/>
        </w:rPr>
        <w:t>Дата размещения объявления</w:t>
      </w:r>
      <w:r w:rsidR="003D172F" w:rsidRPr="00903E93">
        <w:rPr>
          <w:rFonts w:ascii="Arial" w:hAnsi="Arial" w:cs="Arial"/>
          <w:b/>
          <w:bCs/>
          <w:lang w:val="ru"/>
        </w:rPr>
        <w:t>:</w:t>
      </w:r>
      <w:r w:rsidR="0061123A" w:rsidRPr="00903E93">
        <w:rPr>
          <w:rFonts w:ascii="Arial" w:hAnsi="Arial" w:cs="Arial"/>
          <w:b/>
          <w:bCs/>
          <w:lang w:val="ru"/>
        </w:rPr>
        <w:t xml:space="preserve"> </w:t>
      </w:r>
      <w:r w:rsidR="00903E93" w:rsidRPr="00903E93">
        <w:rPr>
          <w:rFonts w:ascii="Arial" w:hAnsi="Arial" w:cs="Arial"/>
          <w:bCs/>
        </w:rPr>
        <w:t>19</w:t>
      </w:r>
      <w:r w:rsidR="00E828A7" w:rsidRPr="00903E93">
        <w:rPr>
          <w:rFonts w:ascii="Arial" w:hAnsi="Arial" w:cs="Arial"/>
          <w:bCs/>
          <w:lang w:val="ky-KG"/>
        </w:rPr>
        <w:t xml:space="preserve"> </w:t>
      </w:r>
      <w:r w:rsidR="001301E2" w:rsidRPr="00903E93">
        <w:rPr>
          <w:rFonts w:ascii="Arial" w:hAnsi="Arial" w:cs="Arial"/>
          <w:bCs/>
        </w:rPr>
        <w:t>июня</w:t>
      </w:r>
      <w:r w:rsidR="00E828A7" w:rsidRPr="00903E93">
        <w:rPr>
          <w:rFonts w:ascii="Arial" w:hAnsi="Arial" w:cs="Arial"/>
          <w:bCs/>
          <w:lang w:val="ky-KG"/>
        </w:rPr>
        <w:t xml:space="preserve"> </w:t>
      </w:r>
      <w:r w:rsidR="003D172F" w:rsidRPr="00903E93">
        <w:rPr>
          <w:rFonts w:ascii="Arial" w:hAnsi="Arial" w:cs="Arial"/>
          <w:bCs/>
          <w:lang w:val="ru"/>
        </w:rPr>
        <w:t>202</w:t>
      </w:r>
      <w:r w:rsidR="006C5AB8" w:rsidRPr="00903E93">
        <w:rPr>
          <w:rFonts w:ascii="Arial" w:hAnsi="Arial" w:cs="Arial"/>
          <w:bCs/>
          <w:lang w:val="ru"/>
        </w:rPr>
        <w:t>6</w:t>
      </w:r>
      <w:r w:rsidRPr="00903E93">
        <w:rPr>
          <w:rFonts w:ascii="Arial" w:hAnsi="Arial" w:cs="Arial"/>
          <w:bCs/>
          <w:lang w:val="ru"/>
        </w:rPr>
        <w:t xml:space="preserve"> года</w:t>
      </w:r>
    </w:p>
    <w:p w14:paraId="1956BEF5" w14:textId="2BC4B5F1" w:rsidR="009E3D53" w:rsidRPr="00903E93" w:rsidRDefault="002B2BF4" w:rsidP="00DF64AA">
      <w:pPr>
        <w:spacing w:after="0"/>
        <w:rPr>
          <w:rFonts w:ascii="Arial" w:hAnsi="Arial" w:cs="Arial"/>
          <w:bCs/>
          <w:lang w:val="ru"/>
        </w:rPr>
      </w:pPr>
      <w:r w:rsidRPr="00903E93">
        <w:rPr>
          <w:rFonts w:ascii="Arial" w:hAnsi="Arial" w:cs="Arial"/>
          <w:b/>
          <w:bCs/>
          <w:lang w:val="ru"/>
        </w:rPr>
        <w:t xml:space="preserve">Окончательный срок подачи конкурсных заявок: </w:t>
      </w:r>
      <w:r w:rsidRPr="00903E93">
        <w:rPr>
          <w:rFonts w:ascii="Arial" w:hAnsi="Arial" w:cs="Arial"/>
          <w:bCs/>
          <w:lang w:val="ru"/>
        </w:rPr>
        <w:t>1</w:t>
      </w:r>
      <w:r w:rsidR="00FA700F" w:rsidRPr="00903E93">
        <w:rPr>
          <w:rFonts w:ascii="Arial" w:hAnsi="Arial" w:cs="Arial"/>
          <w:bCs/>
        </w:rPr>
        <w:t>3</w:t>
      </w:r>
      <w:r w:rsidRPr="00903E93">
        <w:rPr>
          <w:rFonts w:ascii="Arial" w:hAnsi="Arial" w:cs="Arial"/>
          <w:bCs/>
          <w:lang w:val="ru"/>
        </w:rPr>
        <w:t>:00 часов</w:t>
      </w:r>
      <w:r w:rsidR="000751A4" w:rsidRPr="00903E93">
        <w:rPr>
          <w:rFonts w:ascii="Arial" w:hAnsi="Arial" w:cs="Arial"/>
          <w:bCs/>
          <w:lang w:val="ru"/>
        </w:rPr>
        <w:t>,</w:t>
      </w:r>
      <w:r w:rsidRPr="00903E93">
        <w:rPr>
          <w:rFonts w:ascii="Arial" w:hAnsi="Arial" w:cs="Arial"/>
          <w:b/>
          <w:bCs/>
          <w:lang w:val="ru"/>
        </w:rPr>
        <w:t xml:space="preserve"> </w:t>
      </w:r>
      <w:r w:rsidR="00903E93" w:rsidRPr="00903E93">
        <w:rPr>
          <w:rFonts w:ascii="Arial" w:hAnsi="Arial" w:cs="Arial"/>
          <w:bCs/>
          <w:lang w:val="ru"/>
        </w:rPr>
        <w:t>24</w:t>
      </w:r>
      <w:r w:rsidR="00FB51A5" w:rsidRPr="00903E93">
        <w:rPr>
          <w:rFonts w:ascii="Arial" w:hAnsi="Arial" w:cs="Arial"/>
          <w:bCs/>
          <w:lang w:val="ru"/>
        </w:rPr>
        <w:t xml:space="preserve"> </w:t>
      </w:r>
      <w:r w:rsidR="001301E2" w:rsidRPr="00903E93">
        <w:rPr>
          <w:rFonts w:ascii="Arial" w:hAnsi="Arial" w:cs="Arial"/>
          <w:bCs/>
          <w:lang w:val="ru"/>
        </w:rPr>
        <w:t>июня</w:t>
      </w:r>
      <w:r w:rsidR="00277C65" w:rsidRPr="00903E93">
        <w:rPr>
          <w:rFonts w:ascii="Arial" w:hAnsi="Arial" w:cs="Arial"/>
          <w:bCs/>
          <w:lang w:val="ru"/>
        </w:rPr>
        <w:t xml:space="preserve"> </w:t>
      </w:r>
      <w:r w:rsidR="0061123A" w:rsidRPr="00903E93">
        <w:rPr>
          <w:rFonts w:ascii="Arial" w:hAnsi="Arial" w:cs="Arial"/>
          <w:bCs/>
          <w:lang w:val="ru"/>
        </w:rPr>
        <w:t>202</w:t>
      </w:r>
      <w:r w:rsidR="006C5AB8" w:rsidRPr="00903E93">
        <w:rPr>
          <w:rFonts w:ascii="Arial" w:hAnsi="Arial" w:cs="Arial"/>
          <w:bCs/>
          <w:lang w:val="ru"/>
        </w:rPr>
        <w:t>6</w:t>
      </w:r>
      <w:r w:rsidR="003D172F" w:rsidRPr="00903E93">
        <w:rPr>
          <w:rFonts w:ascii="Arial" w:hAnsi="Arial" w:cs="Arial"/>
          <w:bCs/>
          <w:lang w:val="ru"/>
        </w:rPr>
        <w:t xml:space="preserve"> </w:t>
      </w:r>
      <w:r w:rsidR="003D172F" w:rsidRPr="00903E93">
        <w:rPr>
          <w:rFonts w:ascii="Arial" w:hAnsi="Arial" w:cs="Arial"/>
          <w:lang w:val="ru"/>
        </w:rPr>
        <w:t>года</w:t>
      </w:r>
      <w:r w:rsidR="003D172F" w:rsidRPr="00903E93">
        <w:rPr>
          <w:rFonts w:ascii="Arial" w:hAnsi="Arial" w:cs="Arial"/>
          <w:bCs/>
          <w:lang w:val="ru"/>
        </w:rPr>
        <w:t xml:space="preserve"> </w:t>
      </w:r>
    </w:p>
    <w:p w14:paraId="02471AD6" w14:textId="46893462" w:rsidR="002B2BF4" w:rsidRPr="00903E93" w:rsidRDefault="002B2BF4" w:rsidP="00DF64AA">
      <w:pPr>
        <w:spacing w:after="0"/>
        <w:jc w:val="both"/>
        <w:rPr>
          <w:rFonts w:ascii="Arial" w:hAnsi="Arial" w:cs="Arial"/>
        </w:rPr>
      </w:pPr>
      <w:r w:rsidRPr="00903E93">
        <w:rPr>
          <w:rFonts w:ascii="Arial" w:hAnsi="Arial" w:cs="Arial"/>
          <w:b/>
          <w:bCs/>
          <w:lang w:val="ru"/>
        </w:rPr>
        <w:t>Окончательный срок подачи запрос</w:t>
      </w:r>
      <w:r w:rsidRPr="00903E93">
        <w:rPr>
          <w:rFonts w:ascii="Arial" w:hAnsi="Arial" w:cs="Arial"/>
          <w:b/>
          <w:bCs/>
        </w:rPr>
        <w:t>ов</w:t>
      </w:r>
      <w:r w:rsidRPr="00903E93">
        <w:rPr>
          <w:rFonts w:ascii="Arial" w:hAnsi="Arial" w:cs="Arial"/>
          <w:b/>
          <w:bCs/>
          <w:lang w:val="ru"/>
        </w:rPr>
        <w:t xml:space="preserve"> о разъяснении конкурсной документации</w:t>
      </w:r>
      <w:r w:rsidR="003F54A4" w:rsidRPr="00903E93">
        <w:rPr>
          <w:rFonts w:ascii="Arial" w:hAnsi="Arial" w:cs="Arial"/>
        </w:rPr>
        <w:t>:</w:t>
      </w:r>
      <w:r w:rsidRPr="00903E93">
        <w:rPr>
          <w:rFonts w:ascii="Arial" w:hAnsi="Arial" w:cs="Arial"/>
          <w:bCs/>
          <w:lang w:val="ru"/>
        </w:rPr>
        <w:t xml:space="preserve"> 16:00 часов</w:t>
      </w:r>
      <w:r w:rsidRPr="00903E93">
        <w:rPr>
          <w:rFonts w:ascii="Arial" w:hAnsi="Arial" w:cs="Arial"/>
          <w:b/>
        </w:rPr>
        <w:t xml:space="preserve"> </w:t>
      </w:r>
      <w:r w:rsidR="00903E93" w:rsidRPr="00903E93">
        <w:rPr>
          <w:rFonts w:ascii="Arial" w:hAnsi="Arial" w:cs="Arial"/>
        </w:rPr>
        <w:t xml:space="preserve">23 </w:t>
      </w:r>
      <w:r w:rsidR="001301E2" w:rsidRPr="00903E93">
        <w:rPr>
          <w:rFonts w:ascii="Arial" w:hAnsi="Arial" w:cs="Arial"/>
        </w:rPr>
        <w:t>июня</w:t>
      </w:r>
      <w:r w:rsidR="00277C65" w:rsidRPr="00903E93">
        <w:rPr>
          <w:rFonts w:ascii="Arial" w:hAnsi="Arial" w:cs="Arial"/>
        </w:rPr>
        <w:t xml:space="preserve"> </w:t>
      </w:r>
      <w:r w:rsidR="0061123A" w:rsidRPr="00903E93">
        <w:rPr>
          <w:rFonts w:ascii="Arial" w:hAnsi="Arial" w:cs="Arial"/>
        </w:rPr>
        <w:t>202</w:t>
      </w:r>
      <w:r w:rsidR="006C5AB8" w:rsidRPr="00903E93">
        <w:rPr>
          <w:rFonts w:ascii="Arial" w:hAnsi="Arial" w:cs="Arial"/>
        </w:rPr>
        <w:t>6</w:t>
      </w:r>
      <w:r w:rsidR="0061123A" w:rsidRPr="00903E93">
        <w:rPr>
          <w:rFonts w:ascii="Arial" w:hAnsi="Arial" w:cs="Arial"/>
        </w:rPr>
        <w:t xml:space="preserve"> года</w:t>
      </w:r>
    </w:p>
    <w:p w14:paraId="056584A5" w14:textId="322E6A7B" w:rsidR="00903E93" w:rsidRPr="00903E93" w:rsidRDefault="006968B6" w:rsidP="00903E93">
      <w:pPr>
        <w:spacing w:after="0"/>
        <w:jc w:val="both"/>
        <w:rPr>
          <w:rFonts w:ascii="Arial" w:eastAsia="Times New Roman" w:hAnsi="Arial" w:cs="Arial"/>
          <w:color w:val="000000"/>
          <w:lang w:val="ky-KG" w:eastAsia="ru-RU"/>
        </w:rPr>
      </w:pPr>
      <w:r w:rsidRPr="00903E93">
        <w:rPr>
          <w:rFonts w:ascii="Arial" w:hAnsi="Arial" w:cs="Arial"/>
          <w:b/>
        </w:rPr>
        <w:t>Планируемая сумма закупки:</w:t>
      </w:r>
      <w:r w:rsidRPr="00903E93">
        <w:rPr>
          <w:rFonts w:ascii="Arial" w:hAnsi="Arial" w:cs="Arial"/>
        </w:rPr>
        <w:t xml:space="preserve"> </w:t>
      </w:r>
      <w:r w:rsidR="00903E93" w:rsidRPr="00903E93">
        <w:rPr>
          <w:rFonts w:ascii="Arial" w:eastAsia="Times New Roman" w:hAnsi="Arial" w:cs="Arial"/>
          <w:color w:val="000000"/>
          <w:lang w:val="ky-KG" w:eastAsia="ru-RU"/>
        </w:rPr>
        <w:t>585 000 сом (пятьсот восемьдесят пять тысяч) сом с учетом налогов и сборов, предусмотренных законодательством Кыргызской Республики</w:t>
      </w:r>
    </w:p>
    <w:p w14:paraId="4BD32595" w14:textId="3FE3133B" w:rsidR="00CC2802" w:rsidRPr="00903E93" w:rsidRDefault="00CC2802" w:rsidP="00903E93">
      <w:pPr>
        <w:spacing w:after="0"/>
        <w:jc w:val="both"/>
        <w:rPr>
          <w:rFonts w:ascii="Arial" w:hAnsi="Arial" w:cs="Arial"/>
          <w:b/>
        </w:rPr>
      </w:pPr>
      <w:r w:rsidRPr="00903E93">
        <w:rPr>
          <w:rFonts w:ascii="Arial" w:hAnsi="Arial" w:cs="Arial"/>
          <w:b/>
        </w:rPr>
        <w:t xml:space="preserve">Валюта конкурсной заявки: </w:t>
      </w:r>
      <w:r w:rsidRPr="00903E93">
        <w:rPr>
          <w:rFonts w:ascii="Arial" w:hAnsi="Arial" w:cs="Arial"/>
        </w:rPr>
        <w:t>Кыргызский сом</w:t>
      </w:r>
      <w:r w:rsidR="001301E2" w:rsidRPr="00903E93">
        <w:rPr>
          <w:rFonts w:ascii="Arial" w:hAnsi="Arial" w:cs="Arial"/>
        </w:rPr>
        <w:t>.</w:t>
      </w:r>
      <w:r w:rsidRPr="00903E93">
        <w:rPr>
          <w:rFonts w:ascii="Arial" w:hAnsi="Arial" w:cs="Arial"/>
          <w:b/>
        </w:rPr>
        <w:t xml:space="preserve">  </w:t>
      </w:r>
    </w:p>
    <w:p w14:paraId="7E55923A" w14:textId="77777777" w:rsidR="00CC2802" w:rsidRPr="00903E93" w:rsidRDefault="00CC2802" w:rsidP="006F62B6">
      <w:pPr>
        <w:spacing w:after="0"/>
        <w:jc w:val="both"/>
        <w:rPr>
          <w:rFonts w:ascii="Arial" w:hAnsi="Arial" w:cs="Arial"/>
        </w:rPr>
      </w:pPr>
      <w:r w:rsidRPr="00903E93">
        <w:rPr>
          <w:rFonts w:ascii="Arial" w:hAnsi="Arial" w:cs="Arial"/>
          <w:b/>
        </w:rPr>
        <w:t xml:space="preserve">Место вскрытия конкурсных заявок: </w:t>
      </w:r>
      <w:r w:rsidRPr="00903E93">
        <w:rPr>
          <w:rFonts w:ascii="Arial" w:hAnsi="Arial" w:cs="Arial"/>
        </w:rPr>
        <w:t>ОАО «</w:t>
      </w:r>
      <w:r w:rsidR="00BA343C" w:rsidRPr="00903E93">
        <w:rPr>
          <w:rFonts w:ascii="Arial" w:hAnsi="Arial" w:cs="Arial"/>
        </w:rPr>
        <w:t>Евразийский Сберегательный Банк</w:t>
      </w:r>
      <w:r w:rsidRPr="00903E93">
        <w:rPr>
          <w:rFonts w:ascii="Arial" w:hAnsi="Arial" w:cs="Arial"/>
        </w:rPr>
        <w:t xml:space="preserve">», КР, г. Бишкек, ул. </w:t>
      </w:r>
      <w:r w:rsidR="00BA343C" w:rsidRPr="00903E93">
        <w:rPr>
          <w:rFonts w:ascii="Arial" w:hAnsi="Arial" w:cs="Arial"/>
        </w:rPr>
        <w:t>Ибраимова 40/1</w:t>
      </w:r>
    </w:p>
    <w:p w14:paraId="33D7B7C1" w14:textId="77777777" w:rsidR="009E3D53" w:rsidRPr="00903E93" w:rsidRDefault="009E3D53" w:rsidP="009E3D53">
      <w:pPr>
        <w:rPr>
          <w:rFonts w:ascii="Arial" w:hAnsi="Arial" w:cs="Arial"/>
        </w:rPr>
      </w:pPr>
      <w:r w:rsidRPr="00903E93">
        <w:rPr>
          <w:rFonts w:ascii="Arial" w:hAnsi="Arial" w:cs="Arial"/>
          <w:b/>
          <w:lang w:val="ru"/>
        </w:rPr>
        <w:t>Адрес электронной почты</w:t>
      </w:r>
      <w:r w:rsidRPr="00903E93">
        <w:rPr>
          <w:rFonts w:ascii="Arial" w:hAnsi="Arial" w:cs="Arial"/>
          <w:lang w:val="ru"/>
        </w:rPr>
        <w:t xml:space="preserve">: </w:t>
      </w:r>
      <w:r w:rsidR="006F62B6" w:rsidRPr="00903E93">
        <w:rPr>
          <w:rFonts w:ascii="Arial" w:hAnsi="Arial" w:cs="Arial"/>
          <w:lang w:val="en-US"/>
        </w:rPr>
        <w:t>zakupki</w:t>
      </w:r>
      <w:r w:rsidR="006F62B6" w:rsidRPr="00903E93">
        <w:rPr>
          <w:rFonts w:ascii="Arial" w:hAnsi="Arial" w:cs="Arial"/>
        </w:rPr>
        <w:t>@</w:t>
      </w:r>
      <w:r w:rsidR="006F62B6" w:rsidRPr="00903E93">
        <w:rPr>
          <w:rFonts w:ascii="Arial" w:hAnsi="Arial" w:cs="Arial"/>
          <w:lang w:val="en-US"/>
        </w:rPr>
        <w:t>esb</w:t>
      </w:r>
      <w:r w:rsidR="006F62B6" w:rsidRPr="00903E93">
        <w:rPr>
          <w:rFonts w:ascii="Arial" w:hAnsi="Arial" w:cs="Arial"/>
        </w:rPr>
        <w:t>.</w:t>
      </w:r>
      <w:r w:rsidR="006F62B6" w:rsidRPr="00903E93">
        <w:rPr>
          <w:rFonts w:ascii="Arial" w:hAnsi="Arial" w:cs="Arial"/>
          <w:lang w:val="en-US"/>
        </w:rPr>
        <w:t>kg</w:t>
      </w:r>
    </w:p>
    <w:p w14:paraId="75B1242D" w14:textId="77777777" w:rsidR="00E93616" w:rsidRPr="00903E93" w:rsidRDefault="009E3D53" w:rsidP="00E93616">
      <w:pPr>
        <w:jc w:val="center"/>
        <w:rPr>
          <w:rFonts w:ascii="Arial" w:hAnsi="Arial" w:cs="Arial"/>
          <w:b/>
        </w:rPr>
      </w:pPr>
      <w:r w:rsidRPr="00903E93">
        <w:rPr>
          <w:rFonts w:ascii="Arial" w:hAnsi="Arial" w:cs="Arial"/>
          <w:b/>
        </w:rPr>
        <w:t>Инструкция для участников конкурса</w:t>
      </w:r>
    </w:p>
    <w:p w14:paraId="27C5D3FA" w14:textId="77777777" w:rsidR="00E93616" w:rsidRPr="00903E93" w:rsidRDefault="00E93616" w:rsidP="00DC249B">
      <w:pPr>
        <w:jc w:val="both"/>
        <w:rPr>
          <w:rFonts w:ascii="Arial" w:hAnsi="Arial" w:cs="Arial"/>
        </w:rPr>
      </w:pPr>
      <w:r w:rsidRPr="00903E93">
        <w:rPr>
          <w:rFonts w:ascii="Arial" w:hAnsi="Arial" w:cs="Arial"/>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6B61DA96" w14:textId="2528DC53" w:rsidR="00DC249B" w:rsidRPr="00903E93" w:rsidRDefault="00E93616" w:rsidP="00DC249B">
      <w:pPr>
        <w:jc w:val="both"/>
        <w:rPr>
          <w:rFonts w:ascii="Arial" w:hAnsi="Arial" w:cs="Arial"/>
          <w:lang w:val="ru"/>
        </w:rPr>
      </w:pPr>
      <w:r w:rsidRPr="00903E93">
        <w:rPr>
          <w:rFonts w:ascii="Arial" w:hAnsi="Arial" w:cs="Arial"/>
          <w:lang w:val="ru"/>
        </w:rPr>
        <w:t>Все вопросы, касающиеся данного конкурса, должны быть представлены в письменном виде</w:t>
      </w:r>
      <w:r w:rsidR="00DC249B" w:rsidRPr="00903E93">
        <w:rPr>
          <w:rFonts w:ascii="Arial" w:hAnsi="Arial" w:cs="Arial"/>
          <w:lang w:val="ru"/>
        </w:rPr>
        <w:t xml:space="preserve"> на адрес электронной почты</w:t>
      </w:r>
      <w:r w:rsidR="00D9477B" w:rsidRPr="00903E93">
        <w:rPr>
          <w:rFonts w:ascii="Arial" w:hAnsi="Arial" w:cs="Arial"/>
        </w:rPr>
        <w:t xml:space="preserve"> </w:t>
      </w:r>
      <w:r w:rsidR="006F62B6" w:rsidRPr="00903E93">
        <w:rPr>
          <w:rFonts w:ascii="Arial" w:hAnsi="Arial" w:cs="Arial"/>
          <w:lang w:val="en-US"/>
        </w:rPr>
        <w:t>zakupki</w:t>
      </w:r>
      <w:r w:rsidR="006F62B6" w:rsidRPr="00903E93">
        <w:rPr>
          <w:rFonts w:ascii="Arial" w:hAnsi="Arial" w:cs="Arial"/>
        </w:rPr>
        <w:t>@</w:t>
      </w:r>
      <w:r w:rsidR="006F62B6" w:rsidRPr="00903E93">
        <w:rPr>
          <w:rFonts w:ascii="Arial" w:hAnsi="Arial" w:cs="Arial"/>
          <w:lang w:val="en-US"/>
        </w:rPr>
        <w:t>esb</w:t>
      </w:r>
      <w:r w:rsidR="006F62B6" w:rsidRPr="00903E93">
        <w:rPr>
          <w:rFonts w:ascii="Arial" w:hAnsi="Arial" w:cs="Arial"/>
        </w:rPr>
        <w:t>.</w:t>
      </w:r>
      <w:r w:rsidR="006F62B6" w:rsidRPr="00903E93">
        <w:rPr>
          <w:rFonts w:ascii="Arial" w:hAnsi="Arial" w:cs="Arial"/>
          <w:lang w:val="en-US"/>
        </w:rPr>
        <w:t>kg</w:t>
      </w:r>
      <w:r w:rsidRPr="00903E93">
        <w:rPr>
          <w:rFonts w:ascii="Arial" w:hAnsi="Arial" w:cs="Arial"/>
          <w:lang w:val="ru"/>
        </w:rPr>
        <w:t xml:space="preserve"> Просьба обратите внимание, что крайний срок для </w:t>
      </w:r>
      <w:r w:rsidR="00DC249B" w:rsidRPr="00903E93">
        <w:rPr>
          <w:rFonts w:ascii="Arial" w:hAnsi="Arial" w:cs="Arial"/>
        </w:rPr>
        <w:t>обращения с вопросами</w:t>
      </w:r>
      <w:r w:rsidRPr="00903E93">
        <w:rPr>
          <w:rFonts w:ascii="Arial" w:hAnsi="Arial" w:cs="Arial"/>
          <w:lang w:val="ru"/>
        </w:rPr>
        <w:t xml:space="preserve"> </w:t>
      </w:r>
      <w:r w:rsidR="00D9477B" w:rsidRPr="00903E93">
        <w:rPr>
          <w:rFonts w:ascii="Arial" w:hAnsi="Arial" w:cs="Arial"/>
          <w:lang w:val="ru"/>
        </w:rPr>
        <w:t>–</w:t>
      </w:r>
      <w:r w:rsidRPr="00903E93">
        <w:rPr>
          <w:rFonts w:ascii="Arial" w:hAnsi="Arial" w:cs="Arial"/>
          <w:lang w:val="ru"/>
        </w:rPr>
        <w:t xml:space="preserve"> </w:t>
      </w:r>
      <w:r w:rsidR="00D9477B" w:rsidRPr="00903E93">
        <w:rPr>
          <w:rFonts w:ascii="Arial" w:hAnsi="Arial" w:cs="Arial"/>
          <w:lang w:val="ky-KG"/>
        </w:rPr>
        <w:t>до</w:t>
      </w:r>
      <w:r w:rsidR="00BA343C" w:rsidRPr="00903E93">
        <w:rPr>
          <w:rFonts w:ascii="Arial" w:hAnsi="Arial" w:cs="Arial"/>
          <w:lang w:val="ky-KG"/>
        </w:rPr>
        <w:t xml:space="preserve"> </w:t>
      </w:r>
      <w:r w:rsidR="00DC249B" w:rsidRPr="00903E93">
        <w:rPr>
          <w:rFonts w:ascii="Arial" w:hAnsi="Arial" w:cs="Arial"/>
          <w:lang w:val="ru"/>
        </w:rPr>
        <w:t>1</w:t>
      </w:r>
      <w:r w:rsidR="00D9477B" w:rsidRPr="00903E93">
        <w:rPr>
          <w:rFonts w:ascii="Arial" w:hAnsi="Arial" w:cs="Arial"/>
        </w:rPr>
        <w:t>6</w:t>
      </w:r>
      <w:r w:rsidRPr="00903E93">
        <w:rPr>
          <w:rFonts w:ascii="Arial" w:hAnsi="Arial" w:cs="Arial"/>
          <w:lang w:val="ru"/>
        </w:rPr>
        <w:t>:00</w:t>
      </w:r>
      <w:r w:rsidR="00DE07A9" w:rsidRPr="00903E93">
        <w:rPr>
          <w:rFonts w:ascii="Arial" w:hAnsi="Arial" w:cs="Arial"/>
          <w:lang w:val="ru"/>
        </w:rPr>
        <w:t xml:space="preserve">, </w:t>
      </w:r>
      <w:r w:rsidR="00903E93" w:rsidRPr="00903E93">
        <w:rPr>
          <w:rFonts w:ascii="Arial" w:hAnsi="Arial" w:cs="Arial"/>
        </w:rPr>
        <w:t>23</w:t>
      </w:r>
      <w:r w:rsidR="007D3565" w:rsidRPr="00903E93">
        <w:rPr>
          <w:rFonts w:ascii="Arial" w:hAnsi="Arial" w:cs="Arial"/>
        </w:rPr>
        <w:t xml:space="preserve"> </w:t>
      </w:r>
      <w:r w:rsidR="001301E2" w:rsidRPr="00903E93">
        <w:rPr>
          <w:rFonts w:ascii="Arial" w:hAnsi="Arial" w:cs="Arial"/>
        </w:rPr>
        <w:t>июня</w:t>
      </w:r>
      <w:r w:rsidR="000751A4" w:rsidRPr="00903E93">
        <w:rPr>
          <w:rFonts w:ascii="Arial" w:hAnsi="Arial" w:cs="Arial"/>
        </w:rPr>
        <w:t xml:space="preserve"> 2026 года</w:t>
      </w:r>
      <w:r w:rsidRPr="00903E93">
        <w:rPr>
          <w:rFonts w:ascii="Arial" w:hAnsi="Arial" w:cs="Arial"/>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903E93">
        <w:rPr>
          <w:rFonts w:ascii="Arial" w:hAnsi="Arial" w:cs="Arial"/>
          <w:lang w:val="ru"/>
        </w:rPr>
        <w:t xml:space="preserve"> конкурса</w:t>
      </w:r>
      <w:r w:rsidRPr="00903E93">
        <w:rPr>
          <w:rFonts w:ascii="Arial" w:hAnsi="Arial" w:cs="Arial"/>
          <w:lang w:val="ru"/>
        </w:rPr>
        <w:t>, при этом источники этих вопросов остаются конфиденциальными.</w:t>
      </w:r>
    </w:p>
    <w:p w14:paraId="240B923F" w14:textId="45B1FA4C" w:rsidR="00E93616" w:rsidRPr="00903E93" w:rsidRDefault="00E93616" w:rsidP="00431238">
      <w:pPr>
        <w:spacing w:after="0"/>
        <w:jc w:val="both"/>
        <w:rPr>
          <w:rFonts w:ascii="Arial" w:hAnsi="Arial" w:cs="Arial"/>
          <w:color w:val="0070C0"/>
          <w:lang w:val="ru"/>
        </w:rPr>
      </w:pPr>
      <w:r w:rsidRPr="00903E93">
        <w:rPr>
          <w:rFonts w:ascii="Arial" w:hAnsi="Arial" w:cs="Arial"/>
          <w:lang w:val="ru"/>
        </w:rPr>
        <w:t xml:space="preserve">Участник </w:t>
      </w:r>
      <w:r w:rsidR="007E04C5" w:rsidRPr="00903E93">
        <w:rPr>
          <w:rFonts w:ascii="Arial" w:hAnsi="Arial" w:cs="Arial"/>
          <w:lang w:val="ru"/>
        </w:rPr>
        <w:t xml:space="preserve">конкурса </w:t>
      </w:r>
      <w:r w:rsidRPr="00903E93">
        <w:rPr>
          <w:rFonts w:ascii="Arial" w:hAnsi="Arial" w:cs="Arial"/>
          <w:lang w:val="ru"/>
        </w:rPr>
        <w:t xml:space="preserve">должен представить </w:t>
      </w:r>
      <w:r w:rsidR="007E04C5" w:rsidRPr="00903E93">
        <w:rPr>
          <w:rFonts w:ascii="Arial" w:hAnsi="Arial" w:cs="Arial"/>
          <w:lang w:val="ru"/>
        </w:rPr>
        <w:t xml:space="preserve">конкурсную заявку </w:t>
      </w:r>
      <w:r w:rsidRPr="00903E93">
        <w:rPr>
          <w:rFonts w:ascii="Arial" w:hAnsi="Arial" w:cs="Arial"/>
          <w:lang w:val="ru"/>
        </w:rPr>
        <w:t xml:space="preserve">по электронной </w:t>
      </w:r>
      <w:r w:rsidR="00D9477B" w:rsidRPr="00903E93">
        <w:rPr>
          <w:rFonts w:ascii="Arial" w:hAnsi="Arial" w:cs="Arial"/>
          <w:lang w:val="ru"/>
        </w:rPr>
        <w:t xml:space="preserve">почте </w:t>
      </w:r>
      <w:r w:rsidR="006F62B6" w:rsidRPr="00903E93">
        <w:rPr>
          <w:rFonts w:ascii="Arial" w:hAnsi="Arial" w:cs="Arial"/>
          <w:lang w:val="en-US"/>
        </w:rPr>
        <w:t>zakupki</w:t>
      </w:r>
      <w:r w:rsidR="006F62B6" w:rsidRPr="00903E93">
        <w:rPr>
          <w:rFonts w:ascii="Arial" w:hAnsi="Arial" w:cs="Arial"/>
        </w:rPr>
        <w:t>@</w:t>
      </w:r>
      <w:r w:rsidR="006F62B6" w:rsidRPr="00903E93">
        <w:rPr>
          <w:rFonts w:ascii="Arial" w:hAnsi="Arial" w:cs="Arial"/>
          <w:lang w:val="en-US"/>
        </w:rPr>
        <w:t>esb</w:t>
      </w:r>
      <w:r w:rsidR="006F62B6" w:rsidRPr="00903E93">
        <w:rPr>
          <w:rFonts w:ascii="Arial" w:hAnsi="Arial" w:cs="Arial"/>
        </w:rPr>
        <w:t>.</w:t>
      </w:r>
      <w:r w:rsidR="006F62B6" w:rsidRPr="00903E93">
        <w:rPr>
          <w:rFonts w:ascii="Arial" w:hAnsi="Arial" w:cs="Arial"/>
          <w:lang w:val="en-US"/>
        </w:rPr>
        <w:t>kg</w:t>
      </w:r>
      <w:r w:rsidRPr="00903E93">
        <w:rPr>
          <w:rFonts w:ascii="Arial" w:hAnsi="Arial" w:cs="Arial"/>
          <w:lang w:val="ru"/>
        </w:rPr>
        <w:t xml:space="preserve"> до</w:t>
      </w:r>
      <w:r w:rsidR="007E04C5" w:rsidRPr="00903E93">
        <w:rPr>
          <w:rFonts w:ascii="Arial" w:hAnsi="Arial" w:cs="Arial"/>
          <w:lang w:val="ru"/>
        </w:rPr>
        <w:t xml:space="preserve"> </w:t>
      </w:r>
      <w:r w:rsidR="006F5809" w:rsidRPr="00903E93">
        <w:rPr>
          <w:rFonts w:ascii="Arial" w:hAnsi="Arial" w:cs="Arial"/>
          <w:bCs/>
          <w:lang w:val="ru"/>
        </w:rPr>
        <w:t>1</w:t>
      </w:r>
      <w:r w:rsidR="00FA700F" w:rsidRPr="00903E93">
        <w:rPr>
          <w:rFonts w:ascii="Arial" w:hAnsi="Arial" w:cs="Arial"/>
          <w:bCs/>
        </w:rPr>
        <w:t>3</w:t>
      </w:r>
      <w:r w:rsidR="006F5809" w:rsidRPr="00903E93">
        <w:rPr>
          <w:rFonts w:ascii="Arial" w:hAnsi="Arial" w:cs="Arial"/>
          <w:bCs/>
          <w:lang w:val="ru"/>
        </w:rPr>
        <w:t>:00 часов</w:t>
      </w:r>
      <w:r w:rsidR="006F5809" w:rsidRPr="00903E93">
        <w:rPr>
          <w:rFonts w:ascii="Arial" w:hAnsi="Arial" w:cs="Arial"/>
          <w:b/>
          <w:bCs/>
          <w:lang w:val="ru"/>
        </w:rPr>
        <w:t xml:space="preserve"> </w:t>
      </w:r>
      <w:r w:rsidR="00903E93" w:rsidRPr="00903E93">
        <w:rPr>
          <w:rFonts w:ascii="Arial" w:hAnsi="Arial" w:cs="Arial"/>
          <w:bCs/>
          <w:lang w:val="ru"/>
        </w:rPr>
        <w:t xml:space="preserve">24 </w:t>
      </w:r>
      <w:r w:rsidR="001301E2" w:rsidRPr="00903E93">
        <w:rPr>
          <w:rFonts w:ascii="Arial" w:hAnsi="Arial" w:cs="Arial"/>
          <w:bCs/>
          <w:lang w:val="ru"/>
        </w:rPr>
        <w:t>июня</w:t>
      </w:r>
      <w:r w:rsidR="000751A4" w:rsidRPr="00903E93">
        <w:rPr>
          <w:rFonts w:ascii="Arial" w:hAnsi="Arial" w:cs="Arial"/>
          <w:bCs/>
          <w:lang w:val="ru"/>
        </w:rPr>
        <w:t xml:space="preserve"> 2026 </w:t>
      </w:r>
      <w:r w:rsidR="000751A4" w:rsidRPr="00903E93">
        <w:rPr>
          <w:rFonts w:ascii="Arial" w:hAnsi="Arial" w:cs="Arial"/>
          <w:lang w:val="ru"/>
        </w:rPr>
        <w:t>года</w:t>
      </w:r>
      <w:r w:rsidR="007E04C5" w:rsidRPr="00903E93">
        <w:rPr>
          <w:rFonts w:ascii="Arial" w:hAnsi="Arial" w:cs="Arial"/>
          <w:lang w:val="ru"/>
        </w:rPr>
        <w:t>. Все документы конкурсной заявки</w:t>
      </w:r>
      <w:r w:rsidR="00CF789E" w:rsidRPr="00903E93">
        <w:rPr>
          <w:rFonts w:ascii="Arial" w:hAnsi="Arial" w:cs="Arial"/>
          <w:lang w:val="ru"/>
        </w:rPr>
        <w:t>, включая пис</w:t>
      </w:r>
      <w:r w:rsidR="001301E2" w:rsidRPr="00903E93">
        <w:rPr>
          <w:rFonts w:ascii="Arial" w:hAnsi="Arial" w:cs="Arial"/>
          <w:lang w:val="ru"/>
        </w:rPr>
        <w:t>ем</w:t>
      </w:r>
      <w:r w:rsidR="007E04C5" w:rsidRPr="00903E93">
        <w:rPr>
          <w:rFonts w:ascii="Arial" w:hAnsi="Arial" w:cs="Arial"/>
          <w:lang w:val="ru"/>
        </w:rPr>
        <w:t xml:space="preserve"> должны быть архивированы, </w:t>
      </w:r>
      <w:r w:rsidR="00431238" w:rsidRPr="00903E93">
        <w:rPr>
          <w:rFonts w:ascii="Arial" w:hAnsi="Arial" w:cs="Arial"/>
          <w:lang w:val="ru"/>
        </w:rPr>
        <w:t>объем архива не должен превышать 25 мегабайт</w:t>
      </w:r>
      <w:r w:rsidR="007E04C5" w:rsidRPr="00903E93">
        <w:rPr>
          <w:rFonts w:ascii="Arial" w:hAnsi="Arial" w:cs="Arial"/>
          <w:lang w:val="ru"/>
        </w:rPr>
        <w:t xml:space="preserve">. </w:t>
      </w:r>
      <w:r w:rsidRPr="00903E93">
        <w:rPr>
          <w:rFonts w:ascii="Arial" w:hAnsi="Arial" w:cs="Arial"/>
          <w:lang w:val="ru"/>
        </w:rPr>
        <w:t xml:space="preserve"> </w:t>
      </w:r>
      <w:r w:rsidR="007E04C5" w:rsidRPr="00903E93">
        <w:rPr>
          <w:rFonts w:ascii="Arial" w:hAnsi="Arial" w:cs="Arial"/>
          <w:lang w:val="ru"/>
        </w:rPr>
        <w:t>В случае если конкурсные заявки получены после окончательного срока, они</w:t>
      </w:r>
      <w:r w:rsidRPr="00903E93">
        <w:rPr>
          <w:rFonts w:ascii="Arial" w:hAnsi="Arial" w:cs="Arial"/>
          <w:lang w:val="ru"/>
        </w:rPr>
        <w:t xml:space="preserve"> не принимаются и не рассматриваются.</w:t>
      </w:r>
    </w:p>
    <w:p w14:paraId="6AF64823" w14:textId="77777777" w:rsidR="00431238" w:rsidRPr="00903E93" w:rsidRDefault="00431238" w:rsidP="00431238">
      <w:pPr>
        <w:spacing w:after="0"/>
        <w:jc w:val="both"/>
        <w:rPr>
          <w:rFonts w:ascii="Arial" w:hAnsi="Arial" w:cs="Arial"/>
          <w:color w:val="0070C0"/>
          <w:lang w:val="ru"/>
        </w:rPr>
      </w:pPr>
    </w:p>
    <w:p w14:paraId="7613916B" w14:textId="77777777" w:rsidR="007D3565" w:rsidRPr="00903E93" w:rsidRDefault="00E93616" w:rsidP="00501A85">
      <w:pPr>
        <w:jc w:val="both"/>
        <w:rPr>
          <w:rFonts w:ascii="Arial" w:hAnsi="Arial" w:cs="Arial"/>
          <w:lang w:val="ru"/>
        </w:rPr>
      </w:pPr>
      <w:r w:rsidRPr="00903E93">
        <w:rPr>
          <w:rFonts w:ascii="Arial" w:hAnsi="Arial" w:cs="Arial"/>
          <w:lang w:val="ru"/>
        </w:rPr>
        <w:t xml:space="preserve">Каждый </w:t>
      </w:r>
      <w:r w:rsidRPr="00903E93">
        <w:rPr>
          <w:rFonts w:ascii="Arial" w:hAnsi="Arial" w:cs="Arial"/>
        </w:rPr>
        <w:t>участник</w:t>
      </w:r>
      <w:r w:rsidRPr="00903E93">
        <w:rPr>
          <w:rFonts w:ascii="Arial" w:hAnsi="Arial" w:cs="Arial"/>
          <w:lang w:val="ru"/>
        </w:rPr>
        <w:t xml:space="preserve"> </w:t>
      </w:r>
      <w:r w:rsidR="00431238" w:rsidRPr="00903E93">
        <w:rPr>
          <w:rFonts w:ascii="Arial" w:hAnsi="Arial" w:cs="Arial"/>
          <w:lang w:val="ru"/>
        </w:rPr>
        <w:t>конкурса</w:t>
      </w:r>
      <w:r w:rsidRPr="00903E93">
        <w:rPr>
          <w:rFonts w:ascii="Arial" w:hAnsi="Arial" w:cs="Arial"/>
          <w:lang w:val="ru"/>
        </w:rPr>
        <w:t xml:space="preserve"> может подать не более </w:t>
      </w:r>
      <w:r w:rsidR="00431238" w:rsidRPr="00903E93">
        <w:rPr>
          <w:rFonts w:ascii="Arial" w:hAnsi="Arial" w:cs="Arial"/>
          <w:lang w:val="ru"/>
        </w:rPr>
        <w:t>одного</w:t>
      </w:r>
      <w:r w:rsidRPr="00903E93">
        <w:rPr>
          <w:rFonts w:ascii="Arial" w:hAnsi="Arial" w:cs="Arial"/>
          <w:lang w:val="ru"/>
        </w:rPr>
        <w:t xml:space="preserve"> (1) предложения (</w:t>
      </w:r>
      <w:r w:rsidR="00431238" w:rsidRPr="00903E93">
        <w:rPr>
          <w:rFonts w:ascii="Arial" w:hAnsi="Arial" w:cs="Arial"/>
          <w:lang w:val="ru"/>
        </w:rPr>
        <w:t>конкурсной заявки</w:t>
      </w:r>
      <w:r w:rsidRPr="00903E93">
        <w:rPr>
          <w:rFonts w:ascii="Arial" w:hAnsi="Arial" w:cs="Arial"/>
          <w:lang w:val="ru"/>
        </w:rPr>
        <w:t xml:space="preserve">). </w:t>
      </w:r>
      <w:r w:rsidR="00431238" w:rsidRPr="00903E93">
        <w:rPr>
          <w:rFonts w:ascii="Arial" w:hAnsi="Arial" w:cs="Arial"/>
          <w:lang w:val="ru"/>
        </w:rPr>
        <w:t xml:space="preserve">Все документы конкурсной заявки </w:t>
      </w:r>
      <w:r w:rsidRPr="00903E93">
        <w:rPr>
          <w:rFonts w:ascii="Arial" w:hAnsi="Arial" w:cs="Arial"/>
          <w:lang w:val="ru"/>
        </w:rPr>
        <w:t>должны быть написаны на русском языке</w:t>
      </w:r>
      <w:r w:rsidR="00501A85" w:rsidRPr="00903E93">
        <w:rPr>
          <w:rFonts w:ascii="Arial" w:hAnsi="Arial" w:cs="Arial"/>
          <w:lang w:val="ru"/>
        </w:rPr>
        <w:t xml:space="preserve"> (</w:t>
      </w:r>
      <w:r w:rsidR="003D0263" w:rsidRPr="00903E93">
        <w:rPr>
          <w:rFonts w:ascii="Arial" w:hAnsi="Arial" w:cs="Arial"/>
          <w:lang w:val="ru"/>
        </w:rPr>
        <w:t>если</w:t>
      </w:r>
      <w:r w:rsidR="00501A85" w:rsidRPr="00903E93">
        <w:rPr>
          <w:rFonts w:ascii="Arial" w:hAnsi="Arial" w:cs="Arial"/>
          <w:lang w:val="x-none"/>
        </w:rPr>
        <w:t xml:space="preserve"> к </w:t>
      </w:r>
      <w:r w:rsidR="003D0263" w:rsidRPr="00903E93">
        <w:rPr>
          <w:rFonts w:ascii="Arial" w:hAnsi="Arial" w:cs="Arial"/>
          <w:lang w:val="x-none"/>
        </w:rPr>
        <w:t>конкурсной</w:t>
      </w:r>
      <w:r w:rsidR="00501A85" w:rsidRPr="00903E93">
        <w:rPr>
          <w:rFonts w:ascii="Arial" w:hAnsi="Arial" w:cs="Arial"/>
          <w:lang w:val="x-none"/>
        </w:rPr>
        <w:t xml:space="preserve"> заявке прилагаются документы на других языках</w:t>
      </w:r>
      <w:r w:rsidR="003D0263" w:rsidRPr="00903E93">
        <w:rPr>
          <w:rFonts w:ascii="Arial" w:hAnsi="Arial" w:cs="Arial"/>
          <w:lang w:val="x-none"/>
        </w:rPr>
        <w:t xml:space="preserve">, </w:t>
      </w:r>
      <w:r w:rsidR="00501A85" w:rsidRPr="00903E93">
        <w:rPr>
          <w:rFonts w:ascii="Arial" w:hAnsi="Arial" w:cs="Arial"/>
          <w:lang w:val="x-none"/>
        </w:rPr>
        <w:t>то такие документы должны сопровождаться заверен</w:t>
      </w:r>
      <w:r w:rsidR="003D0263" w:rsidRPr="00903E93">
        <w:rPr>
          <w:rFonts w:ascii="Arial" w:hAnsi="Arial" w:cs="Arial"/>
          <w:lang w:val="x-none"/>
        </w:rPr>
        <w:t>ным переводом на русский язык, п</w:t>
      </w:r>
      <w:r w:rsidR="00501A85" w:rsidRPr="00903E93">
        <w:rPr>
          <w:rFonts w:ascii="Arial" w:hAnsi="Arial" w:cs="Arial"/>
          <w:lang w:val="x-none"/>
        </w:rPr>
        <w:t>еревод должен быть заверен подписью и печатью участника конкурса</w:t>
      </w:r>
      <w:r w:rsidR="00501A85" w:rsidRPr="00903E93">
        <w:rPr>
          <w:rFonts w:ascii="Arial" w:hAnsi="Arial" w:cs="Arial"/>
        </w:rPr>
        <w:t>)</w:t>
      </w:r>
      <w:r w:rsidR="00F53ED7" w:rsidRPr="00903E93">
        <w:rPr>
          <w:rFonts w:ascii="Arial" w:hAnsi="Arial" w:cs="Arial"/>
        </w:rPr>
        <w:t xml:space="preserve">, </w:t>
      </w:r>
      <w:r w:rsidRPr="00903E93">
        <w:rPr>
          <w:rFonts w:ascii="Arial" w:hAnsi="Arial" w:cs="Arial"/>
          <w:lang w:val="ru"/>
        </w:rPr>
        <w:t>с указанием номера</w:t>
      </w:r>
      <w:r w:rsidR="00431238" w:rsidRPr="00903E93">
        <w:rPr>
          <w:rFonts w:ascii="Arial" w:hAnsi="Arial" w:cs="Arial"/>
          <w:lang w:val="ru"/>
        </w:rPr>
        <w:t xml:space="preserve"> и наименования закупки в</w:t>
      </w:r>
      <w:r w:rsidRPr="00903E93">
        <w:rPr>
          <w:rFonts w:ascii="Arial" w:hAnsi="Arial" w:cs="Arial"/>
          <w:lang w:val="ru"/>
        </w:rPr>
        <w:t xml:space="preserve"> </w:t>
      </w:r>
      <w:r w:rsidR="00501A85" w:rsidRPr="00903E93">
        <w:rPr>
          <w:rFonts w:ascii="Arial" w:hAnsi="Arial" w:cs="Arial"/>
          <w:lang w:val="ru"/>
        </w:rPr>
        <w:t xml:space="preserve">теме электронного письма, </w:t>
      </w:r>
      <w:r w:rsidRPr="00903E93">
        <w:rPr>
          <w:rFonts w:ascii="Arial" w:hAnsi="Arial" w:cs="Arial"/>
          <w:lang w:val="ru"/>
        </w:rPr>
        <w:t xml:space="preserve">должны быть оформлены в соответствии с требованиями, изложенными в </w:t>
      </w:r>
      <w:r w:rsidR="00501A85" w:rsidRPr="00903E93">
        <w:rPr>
          <w:rFonts w:ascii="Arial" w:hAnsi="Arial" w:cs="Arial"/>
          <w:lang w:val="ru"/>
        </w:rPr>
        <w:t>данных конкурсных документах.</w:t>
      </w:r>
      <w:r w:rsidR="008330E8" w:rsidRPr="00903E93">
        <w:rPr>
          <w:rFonts w:ascii="Arial" w:hAnsi="Arial" w:cs="Arial"/>
          <w:lang w:val="ru"/>
        </w:rPr>
        <w:t xml:space="preserve"> (</w:t>
      </w:r>
      <w:r w:rsidR="008330E8" w:rsidRPr="00903E93">
        <w:rPr>
          <w:rFonts w:ascii="Arial" w:hAnsi="Arial" w:cs="Arial"/>
          <w:b/>
          <w:lang w:val="ru"/>
        </w:rPr>
        <w:t>Ссылки на облачное хранение не рассматриваются</w:t>
      </w:r>
      <w:r w:rsidR="008330E8" w:rsidRPr="00903E93">
        <w:rPr>
          <w:rFonts w:ascii="Arial" w:hAnsi="Arial" w:cs="Arial"/>
          <w:lang w:val="ru"/>
        </w:rPr>
        <w:t>)</w:t>
      </w:r>
      <w:r w:rsidR="00501A85" w:rsidRPr="00903E93">
        <w:rPr>
          <w:rFonts w:ascii="Arial" w:hAnsi="Arial" w:cs="Arial"/>
          <w:lang w:val="ru"/>
        </w:rPr>
        <w:t xml:space="preserve"> </w:t>
      </w:r>
      <w:r w:rsidR="00501A85" w:rsidRPr="00903E93">
        <w:rPr>
          <w:rFonts w:ascii="Arial" w:hAnsi="Arial" w:cs="Arial"/>
          <w:color w:val="FF0000"/>
          <w:lang w:val="ru"/>
        </w:rPr>
        <w:t xml:space="preserve">Конкурсная заявка </w:t>
      </w:r>
      <w:r w:rsidRPr="00903E93">
        <w:rPr>
          <w:rFonts w:ascii="Arial" w:hAnsi="Arial" w:cs="Arial"/>
          <w:color w:val="FF0000"/>
          <w:lang w:val="ru"/>
        </w:rPr>
        <w:t>должна быть п</w:t>
      </w:r>
      <w:r w:rsidR="006325E0" w:rsidRPr="00903E93">
        <w:rPr>
          <w:rFonts w:ascii="Arial" w:hAnsi="Arial" w:cs="Arial"/>
          <w:color w:val="FF0000"/>
          <w:lang w:val="ru"/>
        </w:rPr>
        <w:t>редставлена на фирменном бланке, подписана уполномоченным лицом и заверена печатью участника.</w:t>
      </w:r>
      <w:r w:rsidR="006325E0" w:rsidRPr="00903E93">
        <w:rPr>
          <w:rFonts w:ascii="Arial" w:hAnsi="Arial" w:cs="Arial"/>
          <w:lang w:val="ru"/>
        </w:rPr>
        <w:t xml:space="preserve"> </w:t>
      </w:r>
    </w:p>
    <w:p w14:paraId="053A4AF9" w14:textId="20F870FE" w:rsidR="006325E0" w:rsidRPr="00903E93" w:rsidRDefault="006325E0" w:rsidP="00501A85">
      <w:pPr>
        <w:jc w:val="both"/>
        <w:rPr>
          <w:rFonts w:ascii="Arial" w:hAnsi="Arial" w:cs="Arial"/>
          <w:b/>
          <w:bCs/>
          <w:lang w:val="ru"/>
        </w:rPr>
      </w:pPr>
      <w:r w:rsidRPr="00903E93">
        <w:rPr>
          <w:rFonts w:ascii="Arial" w:hAnsi="Arial" w:cs="Arial"/>
          <w:b/>
          <w:bCs/>
          <w:lang w:val="ru"/>
        </w:rPr>
        <w:t>Конкурсн</w:t>
      </w:r>
      <w:r w:rsidR="009105CE" w:rsidRPr="00903E93">
        <w:rPr>
          <w:rFonts w:ascii="Arial" w:hAnsi="Arial" w:cs="Arial"/>
          <w:b/>
          <w:bCs/>
          <w:lang w:val="ru"/>
        </w:rPr>
        <w:t>ая заявка оформляется по форме согласно П</w:t>
      </w:r>
      <w:r w:rsidRPr="00903E93">
        <w:rPr>
          <w:rFonts w:ascii="Arial" w:hAnsi="Arial" w:cs="Arial"/>
          <w:b/>
          <w:bCs/>
          <w:lang w:val="ru"/>
        </w:rPr>
        <w:t>риложени</w:t>
      </w:r>
      <w:r w:rsidR="009105CE" w:rsidRPr="00903E93">
        <w:rPr>
          <w:rFonts w:ascii="Arial" w:hAnsi="Arial" w:cs="Arial"/>
          <w:b/>
          <w:bCs/>
          <w:lang w:val="ru"/>
        </w:rPr>
        <w:t>я</w:t>
      </w:r>
      <w:r w:rsidRPr="00903E93">
        <w:rPr>
          <w:rFonts w:ascii="Arial" w:hAnsi="Arial" w:cs="Arial"/>
          <w:b/>
          <w:bCs/>
          <w:lang w:val="ru"/>
        </w:rPr>
        <w:t xml:space="preserve"> № 2.</w:t>
      </w:r>
    </w:p>
    <w:p w14:paraId="285AE76F" w14:textId="4AAC7567" w:rsidR="00CB7E0A" w:rsidRPr="00903E93" w:rsidRDefault="00CB7E0A" w:rsidP="00501A85">
      <w:pPr>
        <w:jc w:val="both"/>
        <w:rPr>
          <w:rFonts w:ascii="Arial" w:hAnsi="Arial" w:cs="Arial"/>
          <w:b/>
          <w:u w:val="single"/>
          <w:lang w:val="ru"/>
        </w:rPr>
      </w:pPr>
      <w:r w:rsidRPr="00903E93">
        <w:rPr>
          <w:rFonts w:ascii="Arial" w:hAnsi="Arial" w:cs="Arial"/>
          <w:b/>
          <w:u w:val="single"/>
          <w:lang w:val="ru"/>
        </w:rPr>
        <w:t xml:space="preserve">Участник конкурса должен </w:t>
      </w:r>
      <w:r w:rsidR="00903E93" w:rsidRPr="00903E93">
        <w:rPr>
          <w:rFonts w:ascii="Arial" w:hAnsi="Arial" w:cs="Arial"/>
          <w:b/>
          <w:u w:val="single"/>
          <w:lang w:val="ru"/>
        </w:rPr>
        <w:t>предоставить все требуемые документы указанные в квалификационных требованиях</w:t>
      </w:r>
      <w:r w:rsidRPr="00903E93">
        <w:rPr>
          <w:rFonts w:ascii="Arial" w:hAnsi="Arial" w:cs="Arial"/>
          <w:b/>
          <w:u w:val="single"/>
          <w:lang w:val="ru"/>
        </w:rPr>
        <w:t>.</w:t>
      </w:r>
    </w:p>
    <w:p w14:paraId="426D50E9" w14:textId="32054B66" w:rsidR="006325E0" w:rsidRPr="00903E93" w:rsidRDefault="009105CE" w:rsidP="00501A85">
      <w:pPr>
        <w:jc w:val="both"/>
        <w:rPr>
          <w:rFonts w:ascii="Arial" w:hAnsi="Arial" w:cs="Arial"/>
          <w:b/>
          <w:u w:val="single"/>
          <w:lang w:val="ru"/>
        </w:rPr>
      </w:pPr>
      <w:r w:rsidRPr="00903E93">
        <w:rPr>
          <w:rFonts w:ascii="Arial" w:hAnsi="Arial" w:cs="Arial"/>
          <w:b/>
          <w:u w:val="single"/>
          <w:lang w:val="ru"/>
        </w:rPr>
        <w:t xml:space="preserve">Участник конкурса должен </w:t>
      </w:r>
      <w:r w:rsidR="00F8056D" w:rsidRPr="00903E93">
        <w:rPr>
          <w:rFonts w:ascii="Arial" w:hAnsi="Arial" w:cs="Arial"/>
          <w:b/>
          <w:u w:val="single"/>
        </w:rPr>
        <w:t xml:space="preserve">предоставить </w:t>
      </w:r>
      <w:r w:rsidR="005C5A81" w:rsidRPr="00903E93">
        <w:rPr>
          <w:rFonts w:ascii="Arial" w:hAnsi="Arial" w:cs="Arial"/>
          <w:b/>
          <w:u w:val="single"/>
          <w:lang w:val="ru"/>
        </w:rPr>
        <w:t>коммерческое предложение</w:t>
      </w:r>
      <w:r w:rsidRPr="00903E93">
        <w:rPr>
          <w:rFonts w:ascii="Arial" w:hAnsi="Arial" w:cs="Arial"/>
          <w:b/>
          <w:u w:val="single"/>
          <w:lang w:val="ru"/>
        </w:rPr>
        <w:t xml:space="preserve"> </w:t>
      </w:r>
      <w:r w:rsidR="00B8572E" w:rsidRPr="00903E93">
        <w:rPr>
          <w:rFonts w:ascii="Arial" w:hAnsi="Arial" w:cs="Arial"/>
          <w:b/>
          <w:u w:val="single"/>
          <w:lang w:val="ru"/>
        </w:rPr>
        <w:t xml:space="preserve">согласно </w:t>
      </w:r>
      <w:r w:rsidR="00F8056D" w:rsidRPr="00903E93">
        <w:rPr>
          <w:rFonts w:ascii="Arial" w:hAnsi="Arial" w:cs="Arial"/>
          <w:b/>
          <w:u w:val="single"/>
          <w:lang w:val="ru"/>
        </w:rPr>
        <w:t>прикрепленному техническому заданию</w:t>
      </w:r>
      <w:r w:rsidR="00E01ED5" w:rsidRPr="00903E93">
        <w:rPr>
          <w:rFonts w:ascii="Arial" w:hAnsi="Arial" w:cs="Arial"/>
          <w:b/>
          <w:u w:val="single"/>
          <w:lang w:val="ru"/>
        </w:rPr>
        <w:t>.</w:t>
      </w:r>
    </w:p>
    <w:p w14:paraId="76C5CE56" w14:textId="102A55C2" w:rsidR="00E51301" w:rsidRPr="00903E93" w:rsidRDefault="005D0BFA" w:rsidP="00E51301">
      <w:pPr>
        <w:jc w:val="both"/>
        <w:rPr>
          <w:rFonts w:ascii="Arial" w:hAnsi="Arial" w:cs="Arial"/>
          <w:lang w:val="ru"/>
        </w:rPr>
      </w:pPr>
      <w:r w:rsidRPr="00903E93">
        <w:rPr>
          <w:rFonts w:ascii="Arial" w:hAnsi="Arial" w:cs="Arial"/>
          <w:lang w:val="ru"/>
        </w:rPr>
        <w:t>Ценовые предложения необходимо</w:t>
      </w:r>
      <w:r w:rsidR="006F5809" w:rsidRPr="00903E93">
        <w:rPr>
          <w:rFonts w:ascii="Arial" w:hAnsi="Arial" w:cs="Arial"/>
          <w:lang w:val="ru"/>
        </w:rPr>
        <w:t xml:space="preserve"> подать в кыргызских </w:t>
      </w:r>
      <w:r w:rsidR="003A45E5" w:rsidRPr="00903E93">
        <w:rPr>
          <w:rFonts w:ascii="Arial" w:hAnsi="Arial" w:cs="Arial"/>
          <w:lang w:val="ru"/>
        </w:rPr>
        <w:t>сомах. Оплата будет производится в кыргызских со</w:t>
      </w:r>
      <w:r w:rsidR="003A0A44" w:rsidRPr="00903E93">
        <w:rPr>
          <w:rFonts w:ascii="Arial" w:hAnsi="Arial" w:cs="Arial"/>
          <w:lang w:val="ru"/>
        </w:rPr>
        <w:t>мах</w:t>
      </w:r>
      <w:r w:rsidR="003A45E5" w:rsidRPr="00903E93">
        <w:rPr>
          <w:rFonts w:ascii="Arial" w:hAnsi="Arial" w:cs="Arial"/>
          <w:lang w:val="ru"/>
        </w:rPr>
        <w:t xml:space="preserve"> после подписания акт</w:t>
      </w:r>
      <w:r w:rsidR="007D3565" w:rsidRPr="00903E93">
        <w:rPr>
          <w:rFonts w:ascii="Arial" w:hAnsi="Arial" w:cs="Arial"/>
          <w:lang w:val="ru"/>
        </w:rPr>
        <w:t>а</w:t>
      </w:r>
      <w:r w:rsidR="003A45E5" w:rsidRPr="00903E93">
        <w:rPr>
          <w:rFonts w:ascii="Arial" w:hAnsi="Arial" w:cs="Arial"/>
          <w:lang w:val="ru"/>
        </w:rPr>
        <w:t xml:space="preserve"> приема-передачи, </w:t>
      </w:r>
      <w:r w:rsidR="00FB51A5" w:rsidRPr="00903E93">
        <w:rPr>
          <w:rFonts w:ascii="Arial" w:hAnsi="Arial" w:cs="Arial"/>
          <w:lang w:val="ru"/>
        </w:rPr>
        <w:lastRenderedPageBreak/>
        <w:t xml:space="preserve">предоставления электронной счет </w:t>
      </w:r>
      <w:r w:rsidR="005C5A81" w:rsidRPr="00903E93">
        <w:rPr>
          <w:rFonts w:ascii="Arial" w:hAnsi="Arial" w:cs="Arial"/>
          <w:lang w:val="ru"/>
        </w:rPr>
        <w:t>-</w:t>
      </w:r>
      <w:r w:rsidR="00FB51A5" w:rsidRPr="00903E93">
        <w:rPr>
          <w:rFonts w:ascii="Arial" w:hAnsi="Arial" w:cs="Arial"/>
          <w:lang w:val="ru"/>
        </w:rPr>
        <w:t>фактуры</w:t>
      </w:r>
      <w:r w:rsidR="007C1BD1" w:rsidRPr="00903E93">
        <w:rPr>
          <w:rFonts w:ascii="Arial" w:hAnsi="Arial" w:cs="Arial"/>
          <w:lang w:val="ru"/>
        </w:rPr>
        <w:t xml:space="preserve"> в течение </w:t>
      </w:r>
      <w:r w:rsidR="00C4226F" w:rsidRPr="00903E93">
        <w:rPr>
          <w:rFonts w:ascii="Arial" w:hAnsi="Arial" w:cs="Arial"/>
          <w:lang w:val="ru"/>
        </w:rPr>
        <w:t>5</w:t>
      </w:r>
      <w:r w:rsidR="003A45E5" w:rsidRPr="00903E93">
        <w:rPr>
          <w:rFonts w:ascii="Arial" w:hAnsi="Arial" w:cs="Arial"/>
          <w:lang w:val="ru"/>
        </w:rPr>
        <w:t xml:space="preserve"> </w:t>
      </w:r>
      <w:r w:rsidR="00FC7573" w:rsidRPr="00903E93">
        <w:rPr>
          <w:rFonts w:ascii="Arial" w:hAnsi="Arial" w:cs="Arial"/>
          <w:lang w:val="ru"/>
        </w:rPr>
        <w:t>рабочих</w:t>
      </w:r>
      <w:r w:rsidR="003A45E5" w:rsidRPr="00903E93">
        <w:rPr>
          <w:rFonts w:ascii="Arial" w:hAnsi="Arial" w:cs="Arial"/>
          <w:lang w:val="ru"/>
        </w:rPr>
        <w:t xml:space="preserve"> дней. При необходимости Банк вправе произвести оплату в иностранной валюте нерезидентам КР, в таком случае оплата будет производится в иностранной валюте по курсу НБКР на </w:t>
      </w:r>
      <w:r w:rsidR="008F0B73" w:rsidRPr="00903E93">
        <w:rPr>
          <w:rFonts w:ascii="Arial" w:hAnsi="Arial" w:cs="Arial"/>
          <w:lang w:val="ru"/>
        </w:rPr>
        <w:t xml:space="preserve">день </w:t>
      </w:r>
      <w:r w:rsidR="003A0A44" w:rsidRPr="00903E93">
        <w:rPr>
          <w:rFonts w:ascii="Arial" w:hAnsi="Arial" w:cs="Arial"/>
          <w:lang w:val="ru"/>
        </w:rPr>
        <w:t>оплаты.</w:t>
      </w:r>
      <w:r w:rsidR="003A45E5" w:rsidRPr="00903E93">
        <w:rPr>
          <w:rFonts w:ascii="Arial" w:hAnsi="Arial" w:cs="Arial"/>
          <w:lang w:val="ru"/>
        </w:rPr>
        <w:t xml:space="preserve">  </w:t>
      </w:r>
    </w:p>
    <w:p w14:paraId="1D89B553" w14:textId="77777777" w:rsidR="00A50747" w:rsidRPr="00903E93" w:rsidRDefault="00E51301" w:rsidP="00E51301">
      <w:pPr>
        <w:jc w:val="both"/>
        <w:rPr>
          <w:rFonts w:ascii="Arial" w:hAnsi="Arial" w:cs="Arial"/>
          <w:lang w:val="ru"/>
        </w:rPr>
      </w:pPr>
      <w:r w:rsidRPr="00903E93">
        <w:rPr>
          <w:rFonts w:ascii="Arial" w:hAnsi="Arial" w:cs="Arial"/>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903E93">
        <w:rPr>
          <w:rFonts w:ascii="Arial" w:hAnsi="Arial" w:cs="Arial"/>
          <w:lang w:val="ru"/>
        </w:rPr>
        <w:t xml:space="preserve"> Жалобу необходимо представить в письменном виде на адрес </w:t>
      </w:r>
      <w:r w:rsidR="007C1BD1" w:rsidRPr="00903E93">
        <w:rPr>
          <w:rFonts w:ascii="Arial" w:hAnsi="Arial" w:cs="Arial"/>
          <w:lang w:val="en-US"/>
        </w:rPr>
        <w:t>zakupki</w:t>
      </w:r>
      <w:r w:rsidR="007C1BD1" w:rsidRPr="00903E93">
        <w:rPr>
          <w:rFonts w:ascii="Arial" w:hAnsi="Arial" w:cs="Arial"/>
        </w:rPr>
        <w:t>@</w:t>
      </w:r>
      <w:r w:rsidR="007C1BD1" w:rsidRPr="00903E93">
        <w:rPr>
          <w:rFonts w:ascii="Arial" w:hAnsi="Arial" w:cs="Arial"/>
          <w:lang w:val="en-US"/>
        </w:rPr>
        <w:t>esb</w:t>
      </w:r>
      <w:r w:rsidR="007C1BD1" w:rsidRPr="00903E93">
        <w:rPr>
          <w:rFonts w:ascii="Arial" w:hAnsi="Arial" w:cs="Arial"/>
        </w:rPr>
        <w:t>.</w:t>
      </w:r>
      <w:r w:rsidR="007C1BD1" w:rsidRPr="00903E93">
        <w:rPr>
          <w:rFonts w:ascii="Arial" w:hAnsi="Arial" w:cs="Arial"/>
          <w:lang w:val="en-US"/>
        </w:rPr>
        <w:t>kg</w:t>
      </w:r>
      <w:r w:rsidR="00D9477B" w:rsidRPr="00903E93">
        <w:rPr>
          <w:rFonts w:ascii="Arial" w:hAnsi="Arial" w:cs="Arial"/>
          <w:lang w:val="ru"/>
        </w:rPr>
        <w:t xml:space="preserve"> </w:t>
      </w:r>
      <w:r w:rsidR="00A50747" w:rsidRPr="00903E93">
        <w:rPr>
          <w:rFonts w:ascii="Arial" w:hAnsi="Arial" w:cs="Arial"/>
          <w:lang w:val="ru"/>
        </w:rPr>
        <w:t>или в общий отдел Банка (</w:t>
      </w:r>
      <w:r w:rsidR="00BA343C" w:rsidRPr="00903E93">
        <w:rPr>
          <w:rFonts w:ascii="Arial" w:hAnsi="Arial" w:cs="Arial"/>
        </w:rPr>
        <w:t>г. Бишкек, ул. Ибраимова 40/1</w:t>
      </w:r>
      <w:r w:rsidR="00A50747" w:rsidRPr="00903E93">
        <w:rPr>
          <w:rFonts w:ascii="Arial" w:hAnsi="Arial" w:cs="Arial"/>
          <w:lang w:val="ru"/>
        </w:rPr>
        <w:t xml:space="preserve">). </w:t>
      </w:r>
    </w:p>
    <w:p w14:paraId="46FE0333" w14:textId="77777777" w:rsidR="00A50747" w:rsidRPr="00903E93" w:rsidRDefault="00A50747" w:rsidP="00E51301">
      <w:pPr>
        <w:jc w:val="both"/>
        <w:rPr>
          <w:rFonts w:ascii="Arial" w:hAnsi="Arial" w:cs="Arial"/>
          <w:lang w:val="ru"/>
        </w:rPr>
      </w:pPr>
    </w:p>
    <w:p w14:paraId="19CD9166" w14:textId="4D0D6544" w:rsidR="00E51301" w:rsidRPr="00903E93" w:rsidRDefault="00E51301" w:rsidP="00E51301">
      <w:pPr>
        <w:jc w:val="both"/>
        <w:rPr>
          <w:rFonts w:ascii="Arial" w:hAnsi="Arial" w:cs="Arial"/>
          <w:lang w:val="ru"/>
        </w:rPr>
      </w:pPr>
    </w:p>
    <w:p w14:paraId="7E4FAFAC" w14:textId="77777777" w:rsidR="00E51301" w:rsidRPr="00903E93" w:rsidRDefault="00E51301" w:rsidP="00E51301">
      <w:pPr>
        <w:jc w:val="both"/>
        <w:rPr>
          <w:rFonts w:ascii="Arial" w:hAnsi="Arial" w:cs="Arial"/>
          <w:lang w:val="ru"/>
        </w:rPr>
      </w:pPr>
    </w:p>
    <w:p w14:paraId="52134D79" w14:textId="77777777" w:rsidR="00854479" w:rsidRPr="00903E93" w:rsidRDefault="00854479" w:rsidP="00501A85">
      <w:pPr>
        <w:jc w:val="both"/>
        <w:rPr>
          <w:rFonts w:ascii="Arial" w:hAnsi="Arial" w:cs="Arial"/>
        </w:rPr>
      </w:pPr>
    </w:p>
    <w:p w14:paraId="498FFBB0" w14:textId="77777777" w:rsidR="00721931" w:rsidRPr="00903E93" w:rsidRDefault="00721931" w:rsidP="00501A85">
      <w:pPr>
        <w:jc w:val="both"/>
        <w:rPr>
          <w:rFonts w:ascii="Arial" w:hAnsi="Arial" w:cs="Arial"/>
          <w:lang w:val="ru"/>
        </w:rPr>
      </w:pPr>
    </w:p>
    <w:p w14:paraId="33B77BE2" w14:textId="77777777" w:rsidR="006325E0" w:rsidRPr="00903E93" w:rsidRDefault="006325E0" w:rsidP="00501A85">
      <w:pPr>
        <w:jc w:val="both"/>
        <w:rPr>
          <w:rFonts w:ascii="Arial" w:hAnsi="Arial" w:cs="Arial"/>
          <w:lang w:val="ru"/>
        </w:rPr>
      </w:pPr>
    </w:p>
    <w:p w14:paraId="21186AFD" w14:textId="77777777" w:rsidR="00E93616" w:rsidRPr="00903E93" w:rsidRDefault="00E93616" w:rsidP="00E93616">
      <w:pPr>
        <w:jc w:val="both"/>
        <w:rPr>
          <w:rFonts w:ascii="Arial" w:hAnsi="Arial" w:cs="Arial"/>
          <w:lang w:val="ru"/>
        </w:rPr>
      </w:pPr>
    </w:p>
    <w:p w14:paraId="40CD363D" w14:textId="77777777" w:rsidR="00E93616" w:rsidRPr="00903E93" w:rsidRDefault="00E93616" w:rsidP="00E93616">
      <w:pPr>
        <w:jc w:val="both"/>
        <w:rPr>
          <w:rFonts w:ascii="Arial" w:hAnsi="Arial" w:cs="Arial"/>
        </w:rPr>
      </w:pPr>
    </w:p>
    <w:p w14:paraId="1BA6A332" w14:textId="77777777" w:rsidR="00E51301" w:rsidRPr="00903E93" w:rsidRDefault="00E51301" w:rsidP="0085290F">
      <w:pPr>
        <w:rPr>
          <w:rFonts w:ascii="Arial" w:hAnsi="Arial" w:cs="Arial"/>
          <w:b/>
        </w:rPr>
      </w:pPr>
    </w:p>
    <w:p w14:paraId="62CF7141" w14:textId="77777777" w:rsidR="00064D5C" w:rsidRPr="00903E93" w:rsidRDefault="00064D5C" w:rsidP="0085290F">
      <w:pPr>
        <w:rPr>
          <w:rFonts w:ascii="Arial" w:hAnsi="Arial" w:cs="Arial"/>
          <w:b/>
        </w:rPr>
      </w:pPr>
    </w:p>
    <w:p w14:paraId="4B38BE61" w14:textId="77777777" w:rsidR="00064D5C" w:rsidRPr="00903E93" w:rsidRDefault="00064D5C" w:rsidP="0085290F">
      <w:pPr>
        <w:rPr>
          <w:rFonts w:ascii="Arial" w:hAnsi="Arial" w:cs="Arial"/>
          <w:b/>
        </w:rPr>
      </w:pPr>
    </w:p>
    <w:p w14:paraId="5AEC5B10" w14:textId="77777777" w:rsidR="00064D5C" w:rsidRPr="00903E93" w:rsidRDefault="00064D5C" w:rsidP="0085290F">
      <w:pPr>
        <w:rPr>
          <w:rFonts w:ascii="Arial" w:hAnsi="Arial" w:cs="Arial"/>
          <w:b/>
        </w:rPr>
      </w:pPr>
    </w:p>
    <w:p w14:paraId="386E6E1F" w14:textId="77777777" w:rsidR="00064D5C" w:rsidRPr="00903E93" w:rsidRDefault="00064D5C" w:rsidP="0085290F">
      <w:pPr>
        <w:rPr>
          <w:rFonts w:ascii="Arial" w:hAnsi="Arial" w:cs="Arial"/>
          <w:b/>
        </w:rPr>
      </w:pPr>
    </w:p>
    <w:p w14:paraId="7F837805" w14:textId="77777777" w:rsidR="00064D5C" w:rsidRPr="00903E93" w:rsidRDefault="00064D5C" w:rsidP="0085290F">
      <w:pPr>
        <w:rPr>
          <w:rFonts w:ascii="Arial" w:hAnsi="Arial" w:cs="Arial"/>
          <w:b/>
        </w:rPr>
      </w:pPr>
    </w:p>
    <w:p w14:paraId="71A05312" w14:textId="77777777" w:rsidR="00064D5C" w:rsidRPr="00903E93" w:rsidRDefault="00064D5C" w:rsidP="0085290F">
      <w:pPr>
        <w:rPr>
          <w:rFonts w:ascii="Arial" w:hAnsi="Arial" w:cs="Arial"/>
          <w:b/>
        </w:rPr>
      </w:pPr>
    </w:p>
    <w:p w14:paraId="2E9FD21A" w14:textId="77777777" w:rsidR="00064D5C" w:rsidRPr="00903E93" w:rsidRDefault="00064D5C" w:rsidP="0085290F">
      <w:pPr>
        <w:rPr>
          <w:rFonts w:ascii="Arial" w:hAnsi="Arial" w:cs="Arial"/>
          <w:b/>
        </w:rPr>
      </w:pPr>
    </w:p>
    <w:p w14:paraId="444BECF6" w14:textId="77777777" w:rsidR="00064D5C" w:rsidRPr="00903E93" w:rsidRDefault="00064D5C" w:rsidP="0085290F">
      <w:pPr>
        <w:rPr>
          <w:rFonts w:ascii="Arial" w:hAnsi="Arial" w:cs="Arial"/>
          <w:b/>
        </w:rPr>
      </w:pPr>
    </w:p>
    <w:p w14:paraId="2FCE7814" w14:textId="77777777" w:rsidR="00064D5C" w:rsidRPr="00903E93" w:rsidRDefault="00064D5C" w:rsidP="0085290F">
      <w:pPr>
        <w:rPr>
          <w:rFonts w:ascii="Arial" w:hAnsi="Arial" w:cs="Arial"/>
          <w:b/>
        </w:rPr>
      </w:pPr>
    </w:p>
    <w:p w14:paraId="1EE16186" w14:textId="77777777" w:rsidR="00064D5C" w:rsidRPr="00903E93" w:rsidRDefault="00064D5C" w:rsidP="0085290F">
      <w:pPr>
        <w:rPr>
          <w:rFonts w:ascii="Arial" w:hAnsi="Arial" w:cs="Arial"/>
          <w:b/>
        </w:rPr>
      </w:pPr>
    </w:p>
    <w:p w14:paraId="47670561" w14:textId="77777777" w:rsidR="00064D5C" w:rsidRPr="00903E93" w:rsidRDefault="00064D5C" w:rsidP="0085290F">
      <w:pPr>
        <w:rPr>
          <w:rFonts w:ascii="Arial" w:hAnsi="Arial" w:cs="Arial"/>
          <w:b/>
        </w:rPr>
      </w:pPr>
    </w:p>
    <w:p w14:paraId="5D2CD853" w14:textId="77777777" w:rsidR="00E01ED5" w:rsidRPr="00903E93" w:rsidRDefault="00E01ED5" w:rsidP="0085290F">
      <w:pPr>
        <w:rPr>
          <w:rFonts w:ascii="Arial" w:hAnsi="Arial" w:cs="Arial"/>
          <w:b/>
        </w:rPr>
      </w:pPr>
    </w:p>
    <w:p w14:paraId="1C73DDDE" w14:textId="77777777" w:rsidR="00E01ED5" w:rsidRPr="00903E93" w:rsidRDefault="00E01ED5" w:rsidP="0085290F">
      <w:pPr>
        <w:rPr>
          <w:rFonts w:ascii="Arial" w:hAnsi="Arial" w:cs="Arial"/>
          <w:b/>
        </w:rPr>
      </w:pPr>
    </w:p>
    <w:p w14:paraId="4D326CBC" w14:textId="77777777" w:rsidR="00BA5AFE" w:rsidRPr="00903E93" w:rsidRDefault="00BA5AFE" w:rsidP="0085290F">
      <w:pPr>
        <w:rPr>
          <w:rFonts w:ascii="Arial" w:hAnsi="Arial" w:cs="Arial"/>
          <w:b/>
        </w:rPr>
      </w:pPr>
    </w:p>
    <w:p w14:paraId="7C57F18E" w14:textId="77777777" w:rsidR="00BA5AFE" w:rsidRPr="00903E93" w:rsidRDefault="00BA5AFE" w:rsidP="0085290F">
      <w:pPr>
        <w:rPr>
          <w:rFonts w:ascii="Arial" w:hAnsi="Arial" w:cs="Arial"/>
          <w:b/>
        </w:rPr>
      </w:pPr>
    </w:p>
    <w:p w14:paraId="6679054A" w14:textId="77777777" w:rsidR="00BA5AFE" w:rsidRPr="00903E93" w:rsidRDefault="00BA5AFE" w:rsidP="0085290F">
      <w:pPr>
        <w:rPr>
          <w:rFonts w:ascii="Arial" w:hAnsi="Arial" w:cs="Arial"/>
          <w:b/>
        </w:rPr>
      </w:pPr>
    </w:p>
    <w:p w14:paraId="0A477B56" w14:textId="77777777" w:rsidR="00BA5AFE" w:rsidRPr="00903E93" w:rsidRDefault="00BA5AFE" w:rsidP="0085290F">
      <w:pPr>
        <w:rPr>
          <w:rFonts w:ascii="Arial" w:hAnsi="Arial" w:cs="Arial"/>
          <w:b/>
        </w:rPr>
      </w:pPr>
    </w:p>
    <w:p w14:paraId="5FEAEFE1" w14:textId="77777777" w:rsidR="00BA5AFE" w:rsidRPr="00903E93" w:rsidRDefault="00BA5AFE" w:rsidP="0085290F">
      <w:pPr>
        <w:rPr>
          <w:rFonts w:ascii="Arial" w:hAnsi="Arial" w:cs="Arial"/>
          <w:b/>
        </w:rPr>
      </w:pPr>
    </w:p>
    <w:p w14:paraId="3340FE67" w14:textId="77777777" w:rsidR="00BA5AFE" w:rsidRPr="00903E93" w:rsidRDefault="00BA5AFE" w:rsidP="0085290F">
      <w:pPr>
        <w:rPr>
          <w:rFonts w:ascii="Arial" w:hAnsi="Arial" w:cs="Arial"/>
          <w:b/>
        </w:rPr>
      </w:pPr>
    </w:p>
    <w:p w14:paraId="1427B5B9" w14:textId="57C55623" w:rsidR="00903E93" w:rsidRPr="00903E93" w:rsidRDefault="00903E93" w:rsidP="00903E93">
      <w:pPr>
        <w:jc w:val="center"/>
        <w:rPr>
          <w:rFonts w:ascii="Arial" w:hAnsi="Arial" w:cs="Arial"/>
          <w:b/>
          <w:sz w:val="28"/>
          <w:szCs w:val="28"/>
        </w:rPr>
      </w:pPr>
      <w:r w:rsidRPr="00903E93">
        <w:rPr>
          <w:rFonts w:ascii="Arial" w:hAnsi="Arial" w:cs="Arial"/>
          <w:b/>
          <w:sz w:val="28"/>
          <w:szCs w:val="28"/>
        </w:rPr>
        <w:lastRenderedPageBreak/>
        <w:t>Квалификационные требования:</w:t>
      </w:r>
    </w:p>
    <w:p w14:paraId="52734522" w14:textId="77777777" w:rsidR="00903E93" w:rsidRPr="00903E93" w:rsidRDefault="00903E93" w:rsidP="00903E93">
      <w:pPr>
        <w:jc w:val="right"/>
        <w:rPr>
          <w:rFonts w:ascii="Arial" w:hAnsi="Arial" w:cs="Arial"/>
          <w:b/>
          <w:sz w:val="28"/>
          <w:szCs w:val="28"/>
        </w:rPr>
      </w:pPr>
    </w:p>
    <w:p w14:paraId="5C36F130" w14:textId="77777777" w:rsidR="00903E93" w:rsidRPr="00903E93" w:rsidRDefault="00903E93" w:rsidP="00903E93">
      <w:pPr>
        <w:pStyle w:val="a5"/>
        <w:numPr>
          <w:ilvl w:val="0"/>
          <w:numId w:val="29"/>
        </w:numPr>
        <w:spacing w:line="360" w:lineRule="auto"/>
        <w:rPr>
          <w:rFonts w:ascii="Arial" w:hAnsi="Arial" w:cs="Arial"/>
          <w:bCs/>
          <w:sz w:val="28"/>
          <w:szCs w:val="28"/>
        </w:rPr>
      </w:pPr>
      <w:r w:rsidRPr="00903E93">
        <w:rPr>
          <w:rFonts w:ascii="Arial" w:hAnsi="Arial" w:cs="Arial"/>
          <w:bCs/>
          <w:sz w:val="28"/>
          <w:szCs w:val="28"/>
        </w:rPr>
        <w:t>Учредительный документ (</w:t>
      </w:r>
      <w:r w:rsidRPr="00903E93">
        <w:rPr>
          <w:rFonts w:ascii="Arial" w:hAnsi="Arial" w:cs="Arial"/>
          <w:bCs/>
          <w:sz w:val="28"/>
          <w:szCs w:val="28"/>
          <w:lang w:val="ru-RU"/>
        </w:rPr>
        <w:t>У</w:t>
      </w:r>
      <w:r w:rsidRPr="00903E93">
        <w:rPr>
          <w:rFonts w:ascii="Arial" w:hAnsi="Arial" w:cs="Arial"/>
          <w:bCs/>
          <w:sz w:val="28"/>
          <w:szCs w:val="28"/>
        </w:rPr>
        <w:t>став)</w:t>
      </w:r>
      <w:r w:rsidRPr="00903E93">
        <w:rPr>
          <w:rFonts w:ascii="Arial" w:hAnsi="Arial" w:cs="Arial"/>
          <w:bCs/>
          <w:sz w:val="28"/>
          <w:szCs w:val="28"/>
          <w:lang w:val="ru-RU"/>
        </w:rPr>
        <w:t>;</w:t>
      </w:r>
    </w:p>
    <w:p w14:paraId="34DDEA6F" w14:textId="77777777" w:rsidR="00903E93" w:rsidRPr="00903E93" w:rsidRDefault="00903E93" w:rsidP="00903E93">
      <w:pPr>
        <w:pStyle w:val="a5"/>
        <w:numPr>
          <w:ilvl w:val="0"/>
          <w:numId w:val="29"/>
        </w:numPr>
        <w:spacing w:line="360" w:lineRule="auto"/>
        <w:rPr>
          <w:rFonts w:ascii="Arial" w:hAnsi="Arial" w:cs="Arial"/>
          <w:bCs/>
          <w:sz w:val="28"/>
          <w:szCs w:val="28"/>
          <w:lang w:val="ru-RU"/>
        </w:rPr>
      </w:pPr>
      <w:r w:rsidRPr="00903E93">
        <w:rPr>
          <w:rFonts w:ascii="Arial" w:hAnsi="Arial" w:cs="Arial"/>
          <w:bCs/>
          <w:sz w:val="28"/>
          <w:szCs w:val="28"/>
          <w:lang w:val="ru-RU"/>
        </w:rPr>
        <w:t>Свидетельство о государственной  регистрации;</w:t>
      </w:r>
    </w:p>
    <w:p w14:paraId="77BA1430" w14:textId="03394484" w:rsidR="00903E93" w:rsidRPr="00D62270" w:rsidRDefault="00376375" w:rsidP="00903E93">
      <w:pPr>
        <w:pStyle w:val="a5"/>
        <w:numPr>
          <w:ilvl w:val="0"/>
          <w:numId w:val="29"/>
        </w:numPr>
        <w:spacing w:line="360" w:lineRule="auto"/>
        <w:rPr>
          <w:rFonts w:ascii="Arial" w:hAnsi="Arial" w:cs="Arial"/>
          <w:bCs/>
          <w:sz w:val="28"/>
          <w:szCs w:val="28"/>
          <w:lang w:val="ru-RU"/>
        </w:rPr>
      </w:pPr>
      <w:r w:rsidRPr="00D62270">
        <w:rPr>
          <w:rFonts w:ascii="Arial" w:hAnsi="Arial" w:cs="Arial"/>
          <w:bCs/>
          <w:sz w:val="28"/>
          <w:szCs w:val="28"/>
          <w:lang w:val="ru-RU"/>
        </w:rPr>
        <w:t>Лицензия на брокерские услуг</w:t>
      </w:r>
      <w:r w:rsidR="00CD1B4C">
        <w:rPr>
          <w:rFonts w:ascii="Arial" w:hAnsi="Arial" w:cs="Arial"/>
          <w:bCs/>
          <w:sz w:val="28"/>
          <w:szCs w:val="28"/>
          <w:lang w:val="ru-RU"/>
        </w:rPr>
        <w:t>и</w:t>
      </w:r>
      <w:r w:rsidR="00314929">
        <w:rPr>
          <w:rFonts w:ascii="Arial" w:hAnsi="Arial" w:cs="Arial"/>
          <w:bCs/>
          <w:sz w:val="28"/>
          <w:szCs w:val="28"/>
          <w:lang w:val="ru-RU"/>
        </w:rPr>
        <w:t>;</w:t>
      </w:r>
    </w:p>
    <w:p w14:paraId="72F384E2" w14:textId="77777777" w:rsidR="00903E93" w:rsidRPr="00903E93" w:rsidRDefault="00903E93" w:rsidP="00903E93">
      <w:pPr>
        <w:pStyle w:val="a5"/>
        <w:numPr>
          <w:ilvl w:val="0"/>
          <w:numId w:val="29"/>
        </w:numPr>
        <w:spacing w:line="360" w:lineRule="auto"/>
        <w:rPr>
          <w:rFonts w:ascii="Arial" w:hAnsi="Arial" w:cs="Arial"/>
          <w:bCs/>
          <w:sz w:val="28"/>
          <w:szCs w:val="28"/>
          <w:lang w:val="ru-RU"/>
        </w:rPr>
      </w:pPr>
      <w:r w:rsidRPr="00903E93">
        <w:rPr>
          <w:rFonts w:ascii="Arial" w:hAnsi="Arial" w:cs="Arial"/>
          <w:bCs/>
          <w:sz w:val="28"/>
          <w:szCs w:val="28"/>
          <w:lang w:val="ru-RU"/>
        </w:rPr>
        <w:t>Отсутствие задолженности по страховым взносам и налогам в КР;</w:t>
      </w:r>
    </w:p>
    <w:p w14:paraId="65891CD2" w14:textId="506C6073" w:rsidR="00903E93" w:rsidRPr="00903E93" w:rsidRDefault="00903E93" w:rsidP="00903E93">
      <w:pPr>
        <w:pStyle w:val="a5"/>
        <w:numPr>
          <w:ilvl w:val="0"/>
          <w:numId w:val="29"/>
        </w:numPr>
        <w:spacing w:line="360" w:lineRule="auto"/>
        <w:rPr>
          <w:rFonts w:ascii="Arial" w:hAnsi="Arial" w:cs="Arial"/>
          <w:bCs/>
          <w:sz w:val="28"/>
          <w:szCs w:val="28"/>
          <w:lang w:val="ru-RU"/>
        </w:rPr>
      </w:pPr>
      <w:r w:rsidRPr="00903E93">
        <w:rPr>
          <w:rFonts w:ascii="Arial" w:hAnsi="Arial" w:cs="Arial"/>
          <w:bCs/>
          <w:sz w:val="28"/>
          <w:szCs w:val="28"/>
          <w:lang w:val="ru-RU"/>
        </w:rPr>
        <w:t xml:space="preserve">Письменное подтверждение об отсутствии аффилированности, а также информацию об их бенефициарных владельцах. </w:t>
      </w:r>
    </w:p>
    <w:p w14:paraId="664E36C7" w14:textId="77777777" w:rsidR="00903E93" w:rsidRPr="00903E93" w:rsidRDefault="00903E93" w:rsidP="006C7F23">
      <w:pPr>
        <w:jc w:val="right"/>
        <w:rPr>
          <w:rFonts w:ascii="Arial" w:hAnsi="Arial" w:cs="Arial"/>
          <w:b/>
        </w:rPr>
      </w:pPr>
    </w:p>
    <w:p w14:paraId="2C2137DA" w14:textId="77777777" w:rsidR="00903E93" w:rsidRPr="00903E93" w:rsidRDefault="00903E93" w:rsidP="006C7F23">
      <w:pPr>
        <w:jc w:val="right"/>
        <w:rPr>
          <w:rFonts w:ascii="Arial" w:hAnsi="Arial" w:cs="Arial"/>
          <w:b/>
        </w:rPr>
      </w:pPr>
    </w:p>
    <w:p w14:paraId="6C981DE5" w14:textId="77777777" w:rsidR="00903E93" w:rsidRPr="00903E93" w:rsidRDefault="00903E93" w:rsidP="006C7F23">
      <w:pPr>
        <w:jc w:val="right"/>
        <w:rPr>
          <w:rFonts w:ascii="Arial" w:hAnsi="Arial" w:cs="Arial"/>
          <w:b/>
        </w:rPr>
      </w:pPr>
    </w:p>
    <w:p w14:paraId="3A1E56F9" w14:textId="77777777" w:rsidR="00903E93" w:rsidRPr="00903E93" w:rsidRDefault="00903E93" w:rsidP="006C7F23">
      <w:pPr>
        <w:jc w:val="right"/>
        <w:rPr>
          <w:rFonts w:ascii="Arial" w:hAnsi="Arial" w:cs="Arial"/>
          <w:b/>
        </w:rPr>
      </w:pPr>
    </w:p>
    <w:p w14:paraId="21610BD3" w14:textId="77777777" w:rsidR="00903E93" w:rsidRPr="00903E93" w:rsidRDefault="00903E93" w:rsidP="006C7F23">
      <w:pPr>
        <w:jc w:val="right"/>
        <w:rPr>
          <w:rFonts w:ascii="Arial" w:hAnsi="Arial" w:cs="Arial"/>
          <w:b/>
        </w:rPr>
      </w:pPr>
    </w:p>
    <w:p w14:paraId="2073F076" w14:textId="77777777" w:rsidR="00903E93" w:rsidRPr="00903E93" w:rsidRDefault="00903E93" w:rsidP="006C7F23">
      <w:pPr>
        <w:jc w:val="right"/>
        <w:rPr>
          <w:rFonts w:ascii="Arial" w:hAnsi="Arial" w:cs="Arial"/>
          <w:b/>
        </w:rPr>
      </w:pPr>
    </w:p>
    <w:p w14:paraId="1C489BBC" w14:textId="77777777" w:rsidR="00903E93" w:rsidRPr="00903E93" w:rsidRDefault="00903E93" w:rsidP="006C7F23">
      <w:pPr>
        <w:jc w:val="right"/>
        <w:rPr>
          <w:rFonts w:ascii="Arial" w:hAnsi="Arial" w:cs="Arial"/>
          <w:b/>
        </w:rPr>
      </w:pPr>
    </w:p>
    <w:p w14:paraId="03036043" w14:textId="77777777" w:rsidR="00903E93" w:rsidRPr="00903E93" w:rsidRDefault="00903E93" w:rsidP="006C7F23">
      <w:pPr>
        <w:jc w:val="right"/>
        <w:rPr>
          <w:rFonts w:ascii="Arial" w:hAnsi="Arial" w:cs="Arial"/>
          <w:b/>
        </w:rPr>
      </w:pPr>
    </w:p>
    <w:p w14:paraId="4FFA35F8" w14:textId="77777777" w:rsidR="00903E93" w:rsidRPr="00903E93" w:rsidRDefault="00903E93" w:rsidP="006C7F23">
      <w:pPr>
        <w:jc w:val="right"/>
        <w:rPr>
          <w:rFonts w:ascii="Arial" w:hAnsi="Arial" w:cs="Arial"/>
          <w:b/>
        </w:rPr>
      </w:pPr>
    </w:p>
    <w:p w14:paraId="772BE476" w14:textId="77777777" w:rsidR="00903E93" w:rsidRPr="00903E93" w:rsidRDefault="00903E93" w:rsidP="006C7F23">
      <w:pPr>
        <w:jc w:val="right"/>
        <w:rPr>
          <w:rFonts w:ascii="Arial" w:hAnsi="Arial" w:cs="Arial"/>
          <w:b/>
        </w:rPr>
      </w:pPr>
    </w:p>
    <w:p w14:paraId="159D7672" w14:textId="77777777" w:rsidR="00903E93" w:rsidRPr="00903E93" w:rsidRDefault="00903E93" w:rsidP="006C7F23">
      <w:pPr>
        <w:jc w:val="right"/>
        <w:rPr>
          <w:rFonts w:ascii="Arial" w:hAnsi="Arial" w:cs="Arial"/>
          <w:b/>
        </w:rPr>
      </w:pPr>
    </w:p>
    <w:p w14:paraId="27A07A43" w14:textId="77777777" w:rsidR="00903E93" w:rsidRPr="00903E93" w:rsidRDefault="00903E93" w:rsidP="006C7F23">
      <w:pPr>
        <w:jc w:val="right"/>
        <w:rPr>
          <w:rFonts w:ascii="Arial" w:hAnsi="Arial" w:cs="Arial"/>
          <w:b/>
        </w:rPr>
      </w:pPr>
    </w:p>
    <w:p w14:paraId="74D879AF" w14:textId="77777777" w:rsidR="00903E93" w:rsidRPr="00903E93" w:rsidRDefault="00903E93" w:rsidP="006C7F23">
      <w:pPr>
        <w:jc w:val="right"/>
        <w:rPr>
          <w:rFonts w:ascii="Arial" w:hAnsi="Arial" w:cs="Arial"/>
          <w:b/>
        </w:rPr>
      </w:pPr>
    </w:p>
    <w:p w14:paraId="1DAE6230" w14:textId="77777777" w:rsidR="00903E93" w:rsidRPr="00903E93" w:rsidRDefault="00903E93" w:rsidP="006C7F23">
      <w:pPr>
        <w:jc w:val="right"/>
        <w:rPr>
          <w:rFonts w:ascii="Arial" w:hAnsi="Arial" w:cs="Arial"/>
          <w:b/>
        </w:rPr>
      </w:pPr>
    </w:p>
    <w:p w14:paraId="11CE2E6E" w14:textId="77777777" w:rsidR="00903E93" w:rsidRPr="00903E93" w:rsidRDefault="00903E93" w:rsidP="006C7F23">
      <w:pPr>
        <w:jc w:val="right"/>
        <w:rPr>
          <w:rFonts w:ascii="Arial" w:hAnsi="Arial" w:cs="Arial"/>
          <w:b/>
        </w:rPr>
      </w:pPr>
    </w:p>
    <w:p w14:paraId="4F951F55" w14:textId="77777777" w:rsidR="00903E93" w:rsidRDefault="00903E93" w:rsidP="006C7F23">
      <w:pPr>
        <w:jc w:val="right"/>
        <w:rPr>
          <w:rFonts w:ascii="Arial" w:hAnsi="Arial" w:cs="Arial"/>
          <w:b/>
        </w:rPr>
      </w:pPr>
    </w:p>
    <w:p w14:paraId="21E26E27" w14:textId="77777777" w:rsidR="00314929" w:rsidRDefault="00314929" w:rsidP="006C7F23">
      <w:pPr>
        <w:jc w:val="right"/>
        <w:rPr>
          <w:rFonts w:ascii="Arial" w:hAnsi="Arial" w:cs="Arial"/>
          <w:b/>
        </w:rPr>
      </w:pPr>
    </w:p>
    <w:p w14:paraId="0BB8AF24" w14:textId="77777777" w:rsidR="00314929" w:rsidRDefault="00314929" w:rsidP="006C7F23">
      <w:pPr>
        <w:jc w:val="right"/>
        <w:rPr>
          <w:rFonts w:ascii="Arial" w:hAnsi="Arial" w:cs="Arial"/>
          <w:b/>
        </w:rPr>
      </w:pPr>
    </w:p>
    <w:p w14:paraId="3D7963C5" w14:textId="77777777" w:rsidR="00314929" w:rsidRDefault="00314929" w:rsidP="006C7F23">
      <w:pPr>
        <w:jc w:val="right"/>
        <w:rPr>
          <w:rFonts w:ascii="Arial" w:hAnsi="Arial" w:cs="Arial"/>
          <w:b/>
        </w:rPr>
      </w:pPr>
    </w:p>
    <w:p w14:paraId="0068A355" w14:textId="77777777" w:rsidR="00314929" w:rsidRDefault="00314929" w:rsidP="006C7F23">
      <w:pPr>
        <w:jc w:val="right"/>
        <w:rPr>
          <w:rFonts w:ascii="Arial" w:hAnsi="Arial" w:cs="Arial"/>
          <w:b/>
        </w:rPr>
      </w:pPr>
    </w:p>
    <w:p w14:paraId="6857ACAA" w14:textId="77777777" w:rsidR="00314929" w:rsidRPr="00903E93" w:rsidRDefault="00314929" w:rsidP="006C7F23">
      <w:pPr>
        <w:jc w:val="right"/>
        <w:rPr>
          <w:rFonts w:ascii="Arial" w:hAnsi="Arial" w:cs="Arial"/>
          <w:b/>
        </w:rPr>
      </w:pPr>
    </w:p>
    <w:p w14:paraId="74AD59A4" w14:textId="77777777" w:rsidR="00903E93" w:rsidRPr="00903E93" w:rsidRDefault="00903E93" w:rsidP="006C7F23">
      <w:pPr>
        <w:jc w:val="right"/>
        <w:rPr>
          <w:rFonts w:ascii="Arial" w:hAnsi="Arial" w:cs="Arial"/>
          <w:b/>
        </w:rPr>
      </w:pPr>
    </w:p>
    <w:p w14:paraId="0BBD170C" w14:textId="77777777" w:rsidR="00903E93" w:rsidRPr="00903E93" w:rsidRDefault="00903E93" w:rsidP="00903E93">
      <w:pPr>
        <w:rPr>
          <w:rFonts w:ascii="Arial" w:hAnsi="Arial" w:cs="Arial"/>
          <w:b/>
        </w:rPr>
      </w:pPr>
    </w:p>
    <w:p w14:paraId="5CDC33C2" w14:textId="11686284" w:rsidR="006C7F23" w:rsidRPr="00903E93" w:rsidRDefault="006C7F23" w:rsidP="006C7F23">
      <w:pPr>
        <w:jc w:val="right"/>
        <w:rPr>
          <w:rFonts w:ascii="Arial" w:hAnsi="Arial" w:cs="Arial"/>
          <w:b/>
        </w:rPr>
      </w:pPr>
      <w:r w:rsidRPr="00903E93">
        <w:rPr>
          <w:rFonts w:ascii="Arial" w:hAnsi="Arial" w:cs="Arial"/>
          <w:b/>
        </w:rPr>
        <w:lastRenderedPageBreak/>
        <w:t>Приложение № 2</w:t>
      </w:r>
    </w:p>
    <w:p w14:paraId="06BA8899" w14:textId="77777777" w:rsidR="006C7F23" w:rsidRPr="00903E93" w:rsidRDefault="006C7F23" w:rsidP="006C7F23">
      <w:pPr>
        <w:jc w:val="center"/>
        <w:rPr>
          <w:rFonts w:ascii="Arial" w:hAnsi="Arial" w:cs="Arial"/>
          <w:b/>
          <w:sz w:val="24"/>
          <w:szCs w:val="24"/>
        </w:rPr>
      </w:pPr>
    </w:p>
    <w:p w14:paraId="3D17175F" w14:textId="77777777" w:rsidR="006C7F23" w:rsidRPr="00903E93" w:rsidRDefault="006C7F23" w:rsidP="006C7F23">
      <w:pPr>
        <w:jc w:val="center"/>
        <w:rPr>
          <w:rFonts w:ascii="Arial" w:hAnsi="Arial" w:cs="Arial"/>
          <w:b/>
          <w:sz w:val="24"/>
          <w:szCs w:val="24"/>
        </w:rPr>
      </w:pPr>
      <w:r w:rsidRPr="00903E93">
        <w:rPr>
          <w:rFonts w:ascii="Arial" w:hAnsi="Arial" w:cs="Arial"/>
          <w:b/>
          <w:sz w:val="24"/>
          <w:szCs w:val="24"/>
        </w:rPr>
        <w:t>Конкурсная заявка</w:t>
      </w:r>
    </w:p>
    <w:p w14:paraId="39E85D6C" w14:textId="77777777" w:rsidR="006C7F23" w:rsidRPr="00903E93" w:rsidRDefault="006C7F23" w:rsidP="006C7F23">
      <w:pPr>
        <w:rPr>
          <w:rFonts w:ascii="Arial" w:hAnsi="Arial" w:cs="Arial"/>
          <w:b/>
          <w:sz w:val="24"/>
          <w:szCs w:val="24"/>
        </w:rPr>
      </w:pPr>
    </w:p>
    <w:p w14:paraId="2254BDC5" w14:textId="77777777" w:rsidR="006C7F23" w:rsidRPr="00903E93" w:rsidRDefault="006C7F23" w:rsidP="006C7F23">
      <w:pPr>
        <w:rPr>
          <w:rFonts w:ascii="Arial" w:hAnsi="Arial" w:cs="Arial"/>
          <w:sz w:val="24"/>
          <w:szCs w:val="24"/>
        </w:rPr>
      </w:pPr>
      <w:r w:rsidRPr="00903E93">
        <w:rPr>
          <w:rFonts w:ascii="Arial" w:hAnsi="Arial" w:cs="Arial"/>
          <w:sz w:val="24"/>
          <w:szCs w:val="24"/>
        </w:rPr>
        <w:t xml:space="preserve">Номер объявления: </w:t>
      </w:r>
    </w:p>
    <w:p w14:paraId="2800F7A0" w14:textId="77777777" w:rsidR="006C7F23" w:rsidRPr="00903E93" w:rsidRDefault="006C7F23" w:rsidP="006C7F23">
      <w:pPr>
        <w:rPr>
          <w:rFonts w:ascii="Arial" w:hAnsi="Arial" w:cs="Arial"/>
          <w:sz w:val="24"/>
          <w:szCs w:val="24"/>
        </w:rPr>
      </w:pPr>
      <w:r w:rsidRPr="00903E93">
        <w:rPr>
          <w:rFonts w:ascii="Arial" w:hAnsi="Arial" w:cs="Arial"/>
          <w:sz w:val="24"/>
          <w:szCs w:val="24"/>
        </w:rPr>
        <w:t>Кому: Открытое акционерное общество ОАО «</w:t>
      </w:r>
      <w:r w:rsidR="00064D5C" w:rsidRPr="00903E93">
        <w:rPr>
          <w:rFonts w:ascii="Arial" w:hAnsi="Arial" w:cs="Arial"/>
          <w:sz w:val="24"/>
          <w:szCs w:val="24"/>
        </w:rPr>
        <w:t>Евразийский Сберегательный Банк</w:t>
      </w:r>
      <w:r w:rsidRPr="00903E93">
        <w:rPr>
          <w:rFonts w:ascii="Arial" w:hAnsi="Arial" w:cs="Arial"/>
          <w:sz w:val="24"/>
          <w:szCs w:val="24"/>
        </w:rPr>
        <w:t>»</w:t>
      </w:r>
    </w:p>
    <w:p w14:paraId="48286C6C" w14:textId="77777777" w:rsidR="006C7F23" w:rsidRPr="00903E93" w:rsidRDefault="006C7F23" w:rsidP="006C7F23">
      <w:pPr>
        <w:spacing w:before="240"/>
        <w:jc w:val="both"/>
        <w:rPr>
          <w:rFonts w:ascii="Arial" w:hAnsi="Arial" w:cs="Arial"/>
          <w:sz w:val="24"/>
          <w:szCs w:val="24"/>
        </w:rPr>
      </w:pPr>
      <w:r w:rsidRPr="00903E93">
        <w:rPr>
          <w:rFonts w:ascii="Arial" w:hAnsi="Arial" w:cs="Arial"/>
          <w:sz w:val="24"/>
          <w:szCs w:val="24"/>
        </w:rPr>
        <w:t>Наименование конкурса: _________________________________________________________________________________________________________________________________________________________</w:t>
      </w:r>
    </w:p>
    <w:p w14:paraId="51D44705" w14:textId="77777777" w:rsidR="006C7F23" w:rsidRPr="00903E93" w:rsidRDefault="006C7F23" w:rsidP="006C7F23">
      <w:pPr>
        <w:spacing w:before="240"/>
        <w:jc w:val="both"/>
        <w:rPr>
          <w:rFonts w:ascii="Arial" w:hAnsi="Arial" w:cs="Arial"/>
          <w:sz w:val="24"/>
          <w:szCs w:val="24"/>
        </w:rPr>
      </w:pPr>
      <w:r w:rsidRPr="00903E93">
        <w:rPr>
          <w:rFonts w:ascii="Arial" w:hAnsi="Arial" w:cs="Arial"/>
          <w:sz w:val="24"/>
          <w:szCs w:val="24"/>
        </w:rPr>
        <w:t xml:space="preserve">Изучив опубликованную на сайте </w:t>
      </w:r>
      <w:hyperlink r:id="rId5" w:history="1">
        <w:r w:rsidR="00F9143B" w:rsidRPr="00903E93">
          <w:rPr>
            <w:rStyle w:val="a4"/>
            <w:rFonts w:ascii="Arial" w:hAnsi="Arial" w:cs="Arial"/>
            <w:sz w:val="24"/>
            <w:szCs w:val="24"/>
            <w:lang w:val="en-US"/>
          </w:rPr>
          <w:t>www</w:t>
        </w:r>
        <w:r w:rsidR="00F9143B" w:rsidRPr="00903E93">
          <w:rPr>
            <w:rStyle w:val="a4"/>
            <w:rFonts w:ascii="Arial" w:hAnsi="Arial" w:cs="Arial"/>
            <w:sz w:val="24"/>
            <w:szCs w:val="24"/>
          </w:rPr>
          <w:t>.</w:t>
        </w:r>
        <w:r w:rsidR="00F9143B" w:rsidRPr="00903E93">
          <w:rPr>
            <w:rStyle w:val="a4"/>
            <w:rFonts w:ascii="Arial" w:hAnsi="Arial" w:cs="Arial"/>
            <w:sz w:val="24"/>
            <w:szCs w:val="24"/>
            <w:lang w:val="en-US"/>
          </w:rPr>
          <w:t>esb</w:t>
        </w:r>
        <w:r w:rsidR="00F9143B" w:rsidRPr="00903E93">
          <w:rPr>
            <w:rStyle w:val="a4"/>
            <w:rFonts w:ascii="Arial" w:hAnsi="Arial" w:cs="Arial"/>
            <w:sz w:val="24"/>
            <w:szCs w:val="24"/>
          </w:rPr>
          <w:t>.</w:t>
        </w:r>
        <w:r w:rsidR="00F9143B" w:rsidRPr="00903E93">
          <w:rPr>
            <w:rStyle w:val="a4"/>
            <w:rFonts w:ascii="Arial" w:hAnsi="Arial" w:cs="Arial"/>
            <w:sz w:val="24"/>
            <w:szCs w:val="24"/>
            <w:lang w:val="en-US"/>
          </w:rPr>
          <w:t>kg</w:t>
        </w:r>
      </w:hyperlink>
      <w:r w:rsidR="00064D5C" w:rsidRPr="00903E93">
        <w:rPr>
          <w:rFonts w:ascii="Arial" w:hAnsi="Arial" w:cs="Arial"/>
          <w:sz w:val="24"/>
          <w:szCs w:val="24"/>
        </w:rPr>
        <w:t xml:space="preserve"> </w:t>
      </w:r>
      <w:r w:rsidRPr="00903E93">
        <w:rPr>
          <w:rFonts w:ascii="Arial" w:hAnsi="Arial" w:cs="Arial"/>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903E93">
        <w:rPr>
          <w:rFonts w:ascii="Arial" w:hAnsi="Arial" w:cs="Arial"/>
          <w:sz w:val="24"/>
          <w:szCs w:val="24"/>
        </w:rPr>
        <w:tab/>
      </w:r>
      <w:r w:rsidRPr="00903E93">
        <w:rPr>
          <w:rFonts w:ascii="Arial" w:hAnsi="Arial" w:cs="Arial"/>
          <w:sz w:val="24"/>
          <w:szCs w:val="24"/>
        </w:rPr>
        <w:tab/>
      </w:r>
    </w:p>
    <w:p w14:paraId="57B57836" w14:textId="77777777" w:rsidR="006C7F23" w:rsidRPr="00903E93" w:rsidRDefault="006C7F23" w:rsidP="006C7F23">
      <w:pPr>
        <w:spacing w:before="240"/>
        <w:jc w:val="both"/>
        <w:rPr>
          <w:rFonts w:ascii="Arial" w:hAnsi="Arial" w:cs="Arial"/>
          <w:sz w:val="24"/>
          <w:szCs w:val="24"/>
        </w:rPr>
      </w:pPr>
      <w:r w:rsidRPr="00903E93">
        <w:rPr>
          <w:rFonts w:ascii="Arial" w:hAnsi="Arial" w:cs="Arial"/>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903E93">
        <w:rPr>
          <w:rFonts w:ascii="Arial" w:hAnsi="Arial" w:cs="Arial"/>
          <w:sz w:val="24"/>
          <w:szCs w:val="24"/>
        </w:rPr>
        <w:tab/>
      </w:r>
      <w:r w:rsidRPr="00903E93">
        <w:rPr>
          <w:rFonts w:ascii="Arial" w:hAnsi="Arial" w:cs="Arial"/>
          <w:sz w:val="24"/>
          <w:szCs w:val="24"/>
        </w:rPr>
        <w:tab/>
      </w:r>
      <w:r w:rsidRPr="00903E93">
        <w:rPr>
          <w:rFonts w:ascii="Arial" w:hAnsi="Arial" w:cs="Arial"/>
          <w:sz w:val="24"/>
          <w:szCs w:val="24"/>
        </w:rPr>
        <w:tab/>
      </w:r>
      <w:r w:rsidRPr="00903E93">
        <w:rPr>
          <w:rFonts w:ascii="Arial" w:hAnsi="Arial" w:cs="Arial"/>
          <w:sz w:val="24"/>
          <w:szCs w:val="24"/>
        </w:rPr>
        <w:tab/>
      </w:r>
      <w:r w:rsidRPr="00903E93">
        <w:rPr>
          <w:rFonts w:ascii="Arial" w:hAnsi="Arial" w:cs="Arial"/>
          <w:sz w:val="24"/>
          <w:szCs w:val="24"/>
        </w:rPr>
        <w:tab/>
      </w:r>
      <w:r w:rsidRPr="00903E93">
        <w:rPr>
          <w:rFonts w:ascii="Arial" w:hAnsi="Arial" w:cs="Arial"/>
          <w:sz w:val="24"/>
          <w:szCs w:val="24"/>
        </w:rPr>
        <w:tab/>
      </w:r>
      <w:r w:rsidRPr="00903E93">
        <w:rPr>
          <w:rFonts w:ascii="Arial" w:hAnsi="Arial" w:cs="Arial"/>
          <w:sz w:val="24"/>
          <w:szCs w:val="24"/>
        </w:rPr>
        <w:tab/>
      </w:r>
      <w:r w:rsidRPr="00903E93">
        <w:rPr>
          <w:rFonts w:ascii="Arial" w:hAnsi="Arial" w:cs="Arial"/>
          <w:sz w:val="24"/>
          <w:szCs w:val="24"/>
        </w:rPr>
        <w:tab/>
      </w:r>
      <w:r w:rsidRPr="00903E93">
        <w:rPr>
          <w:rFonts w:ascii="Arial" w:hAnsi="Arial" w:cs="Arial"/>
          <w:sz w:val="24"/>
          <w:szCs w:val="24"/>
        </w:rPr>
        <w:tab/>
      </w:r>
    </w:p>
    <w:p w14:paraId="67D190F2" w14:textId="77777777" w:rsidR="006C7F23" w:rsidRPr="00903E93" w:rsidRDefault="006C7F23" w:rsidP="006C7F23">
      <w:pPr>
        <w:spacing w:before="240"/>
        <w:jc w:val="both"/>
        <w:rPr>
          <w:rFonts w:ascii="Arial" w:hAnsi="Arial" w:cs="Arial"/>
          <w:sz w:val="24"/>
          <w:szCs w:val="24"/>
        </w:rPr>
      </w:pPr>
      <w:r w:rsidRPr="00903E93">
        <w:rPr>
          <w:rFonts w:ascii="Arial" w:hAnsi="Arial" w:cs="Arial"/>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r w:rsidR="00064D5C" w:rsidRPr="00903E93">
        <w:rPr>
          <w:rFonts w:ascii="Arial" w:hAnsi="Arial" w:cs="Arial"/>
          <w:sz w:val="24"/>
          <w:szCs w:val="24"/>
          <w:lang w:val="en-US"/>
        </w:rPr>
        <w:t>zakupki</w:t>
      </w:r>
      <w:r w:rsidR="00064D5C" w:rsidRPr="00903E93">
        <w:rPr>
          <w:rFonts w:ascii="Arial" w:hAnsi="Arial" w:cs="Arial"/>
          <w:sz w:val="24"/>
          <w:szCs w:val="24"/>
        </w:rPr>
        <w:t>@</w:t>
      </w:r>
      <w:r w:rsidR="00064D5C" w:rsidRPr="00903E93">
        <w:rPr>
          <w:rFonts w:ascii="Arial" w:hAnsi="Arial" w:cs="Arial"/>
          <w:sz w:val="24"/>
          <w:szCs w:val="24"/>
          <w:lang w:val="en-US"/>
        </w:rPr>
        <w:t>esb</w:t>
      </w:r>
      <w:r w:rsidR="00064D5C" w:rsidRPr="00903E93">
        <w:rPr>
          <w:rFonts w:ascii="Arial" w:hAnsi="Arial" w:cs="Arial"/>
          <w:sz w:val="24"/>
          <w:szCs w:val="24"/>
        </w:rPr>
        <w:t>.</w:t>
      </w:r>
      <w:r w:rsidR="00064D5C" w:rsidRPr="00903E93">
        <w:rPr>
          <w:rFonts w:ascii="Arial" w:hAnsi="Arial" w:cs="Arial"/>
          <w:sz w:val="24"/>
          <w:szCs w:val="24"/>
          <w:lang w:val="en-US"/>
        </w:rPr>
        <w:t>kg</w:t>
      </w:r>
    </w:p>
    <w:p w14:paraId="6DB2923E" w14:textId="77777777" w:rsidR="006C7F23" w:rsidRPr="00903E93" w:rsidRDefault="006C7F23" w:rsidP="006C7F23">
      <w:pPr>
        <w:spacing w:before="240"/>
        <w:ind w:firstLine="708"/>
        <w:jc w:val="both"/>
        <w:rPr>
          <w:rFonts w:ascii="Arial" w:hAnsi="Arial" w:cs="Arial"/>
          <w:sz w:val="24"/>
          <w:szCs w:val="24"/>
        </w:rPr>
      </w:pPr>
      <w:r w:rsidRPr="00903E93">
        <w:rPr>
          <w:rFonts w:ascii="Arial" w:hAnsi="Arial" w:cs="Arial"/>
          <w:sz w:val="24"/>
          <w:szCs w:val="24"/>
        </w:rPr>
        <w:t>1) Предоставить все оригиналы документов, входящие в состав конкурсной заявки;</w:t>
      </w:r>
    </w:p>
    <w:p w14:paraId="76A137CD" w14:textId="77777777" w:rsidR="006C7F23" w:rsidRPr="00903E93" w:rsidRDefault="006C7F23" w:rsidP="006C7F23">
      <w:pPr>
        <w:spacing w:before="240"/>
        <w:ind w:firstLine="708"/>
        <w:jc w:val="both"/>
        <w:rPr>
          <w:rFonts w:ascii="Arial" w:hAnsi="Arial" w:cs="Arial"/>
          <w:sz w:val="24"/>
          <w:szCs w:val="24"/>
        </w:rPr>
      </w:pPr>
      <w:r w:rsidRPr="00903E93">
        <w:rPr>
          <w:rFonts w:ascii="Arial" w:hAnsi="Arial" w:cs="Arial"/>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903E93">
        <w:rPr>
          <w:rFonts w:ascii="Arial" w:hAnsi="Arial" w:cs="Arial"/>
          <w:sz w:val="24"/>
          <w:szCs w:val="24"/>
        </w:rPr>
        <w:tab/>
      </w:r>
    </w:p>
    <w:p w14:paraId="21E6A73D" w14:textId="77777777" w:rsidR="006C7F23" w:rsidRPr="00903E93" w:rsidRDefault="006C7F23" w:rsidP="006C7F23">
      <w:pPr>
        <w:spacing w:before="240"/>
        <w:ind w:firstLine="708"/>
        <w:jc w:val="both"/>
        <w:rPr>
          <w:rFonts w:ascii="Arial" w:hAnsi="Arial" w:cs="Arial"/>
          <w:sz w:val="24"/>
          <w:szCs w:val="24"/>
        </w:rPr>
      </w:pPr>
      <w:r w:rsidRPr="00903E93">
        <w:rPr>
          <w:rFonts w:ascii="Arial" w:hAnsi="Arial" w:cs="Arial"/>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28AA9B10" w14:textId="77777777" w:rsidR="006C7F23" w:rsidRPr="00903E93" w:rsidRDefault="006C7F23" w:rsidP="006C7F23">
      <w:pPr>
        <w:spacing w:before="240"/>
        <w:ind w:firstLine="708"/>
        <w:jc w:val="both"/>
        <w:rPr>
          <w:rFonts w:ascii="Arial" w:hAnsi="Arial" w:cs="Arial"/>
          <w:sz w:val="24"/>
          <w:szCs w:val="24"/>
        </w:rPr>
      </w:pPr>
      <w:r w:rsidRPr="00903E93">
        <w:rPr>
          <w:rFonts w:ascii="Arial" w:hAnsi="Arial" w:cs="Arial"/>
          <w:sz w:val="24"/>
          <w:szCs w:val="24"/>
        </w:rPr>
        <w:t>Имеющий все полномочия подписать конкурсную заявку от имени _____________________________________________________________________________</w:t>
      </w:r>
    </w:p>
    <w:p w14:paraId="340B8EBA" w14:textId="77777777" w:rsidR="00DC2230" w:rsidRPr="00903E93" w:rsidRDefault="00DC2230" w:rsidP="00DC2230">
      <w:pPr>
        <w:jc w:val="right"/>
        <w:rPr>
          <w:rFonts w:ascii="Arial" w:hAnsi="Arial" w:cs="Arial"/>
          <w:b/>
        </w:rPr>
      </w:pPr>
    </w:p>
    <w:p w14:paraId="02627DD4" w14:textId="77777777" w:rsidR="00103AAD" w:rsidRPr="00903E93" w:rsidRDefault="00103AAD" w:rsidP="00903E93">
      <w:pPr>
        <w:rPr>
          <w:rFonts w:ascii="Arial" w:hAnsi="Arial" w:cs="Arial"/>
          <w:b/>
        </w:rPr>
      </w:pPr>
    </w:p>
    <w:p w14:paraId="7F99EC45" w14:textId="7385E8EF" w:rsidR="00571E21" w:rsidRPr="00903E93" w:rsidRDefault="00571E21" w:rsidP="00115095">
      <w:pPr>
        <w:pStyle w:val="Standard"/>
        <w:spacing w:after="0" w:line="240" w:lineRule="auto"/>
        <w:jc w:val="both"/>
        <w:rPr>
          <w:rFonts w:ascii="Arial" w:hAnsi="Arial" w:cs="Arial"/>
        </w:rPr>
      </w:pPr>
    </w:p>
    <w:p w14:paraId="7D30A35D" w14:textId="77777777" w:rsidR="00903E93" w:rsidRPr="00903E93" w:rsidRDefault="00903E93" w:rsidP="00903E93">
      <w:pPr>
        <w:spacing w:after="0" w:line="240" w:lineRule="auto"/>
        <w:jc w:val="center"/>
        <w:rPr>
          <w:rFonts w:ascii="Arial" w:hAnsi="Arial" w:cs="Arial"/>
          <w:b/>
          <w:sz w:val="24"/>
          <w:szCs w:val="24"/>
          <w:u w:val="single"/>
        </w:rPr>
      </w:pPr>
      <w:r w:rsidRPr="00903E93">
        <w:rPr>
          <w:rFonts w:ascii="Arial" w:hAnsi="Arial" w:cs="Arial"/>
          <w:b/>
          <w:sz w:val="24"/>
          <w:szCs w:val="24"/>
          <w:u w:val="single"/>
        </w:rPr>
        <w:t>Техническое задание (ТЗ) на оказание брокерских услуг</w:t>
      </w:r>
    </w:p>
    <w:p w14:paraId="4DF834C6" w14:textId="77777777" w:rsidR="00903E93" w:rsidRPr="00903E93" w:rsidRDefault="00903E93" w:rsidP="00903E93">
      <w:pPr>
        <w:spacing w:after="0" w:line="240" w:lineRule="auto"/>
        <w:jc w:val="center"/>
        <w:rPr>
          <w:rFonts w:ascii="Arial" w:hAnsi="Arial" w:cs="Arial"/>
          <w:b/>
          <w:sz w:val="24"/>
          <w:szCs w:val="24"/>
        </w:rPr>
      </w:pPr>
    </w:p>
    <w:p w14:paraId="460D71DC" w14:textId="77777777" w:rsidR="00903E93" w:rsidRPr="00903E93" w:rsidRDefault="00903E93" w:rsidP="00903E93">
      <w:pPr>
        <w:pStyle w:val="a5"/>
        <w:numPr>
          <w:ilvl w:val="0"/>
          <w:numId w:val="30"/>
        </w:numPr>
        <w:spacing w:after="0" w:line="240" w:lineRule="auto"/>
        <w:ind w:left="426" w:hanging="426"/>
        <w:jc w:val="both"/>
        <w:rPr>
          <w:rFonts w:ascii="Arial" w:hAnsi="Arial" w:cs="Arial"/>
          <w:b/>
          <w:sz w:val="24"/>
          <w:szCs w:val="24"/>
        </w:rPr>
      </w:pPr>
      <w:r w:rsidRPr="00903E93">
        <w:rPr>
          <w:rFonts w:ascii="Arial" w:hAnsi="Arial" w:cs="Arial"/>
          <w:b/>
          <w:sz w:val="24"/>
          <w:szCs w:val="24"/>
        </w:rPr>
        <w:t>Общие положения</w:t>
      </w:r>
    </w:p>
    <w:p w14:paraId="0CD5EE46" w14:textId="77777777" w:rsidR="00903E93" w:rsidRPr="00903E93" w:rsidRDefault="00903E93" w:rsidP="00903E93">
      <w:pPr>
        <w:spacing w:after="0" w:line="240" w:lineRule="auto"/>
        <w:jc w:val="both"/>
        <w:rPr>
          <w:rFonts w:ascii="Arial" w:hAnsi="Arial" w:cs="Arial"/>
          <w:sz w:val="24"/>
          <w:szCs w:val="24"/>
        </w:rPr>
      </w:pPr>
      <w:r w:rsidRPr="00903E93">
        <w:rPr>
          <w:rFonts w:ascii="Arial" w:hAnsi="Arial" w:cs="Arial"/>
          <w:b/>
          <w:sz w:val="24"/>
          <w:szCs w:val="24"/>
        </w:rPr>
        <w:t>Название проекта</w:t>
      </w:r>
      <w:r w:rsidRPr="00903E93">
        <w:rPr>
          <w:rFonts w:ascii="Arial" w:hAnsi="Arial" w:cs="Arial"/>
          <w:sz w:val="24"/>
          <w:szCs w:val="24"/>
        </w:rPr>
        <w:t>: Относительно выбора брокерской компании для размещения одиннадцатого выпуска акций ОАО «ЕСБ»</w:t>
      </w:r>
    </w:p>
    <w:p w14:paraId="15D0C762" w14:textId="77777777" w:rsidR="00903E93" w:rsidRPr="00903E93" w:rsidRDefault="00903E93" w:rsidP="00903E93">
      <w:pPr>
        <w:spacing w:after="0" w:line="240" w:lineRule="auto"/>
        <w:jc w:val="both"/>
        <w:rPr>
          <w:rFonts w:ascii="Arial" w:hAnsi="Arial" w:cs="Arial"/>
          <w:bCs/>
          <w:sz w:val="24"/>
          <w:szCs w:val="24"/>
        </w:rPr>
      </w:pPr>
      <w:r w:rsidRPr="00903E93">
        <w:rPr>
          <w:rFonts w:ascii="Arial" w:hAnsi="Arial" w:cs="Arial"/>
          <w:b/>
          <w:sz w:val="24"/>
          <w:szCs w:val="24"/>
        </w:rPr>
        <w:t>Дата составления ТЗ:</w:t>
      </w:r>
      <w:r w:rsidRPr="00903E93">
        <w:rPr>
          <w:rFonts w:ascii="Arial" w:hAnsi="Arial" w:cs="Arial"/>
          <w:sz w:val="24"/>
          <w:szCs w:val="24"/>
        </w:rPr>
        <w:t xml:space="preserve"> 18.07.2026 г. </w:t>
      </w:r>
      <w:r w:rsidRPr="00903E93">
        <w:rPr>
          <w:rFonts w:ascii="Arial" w:hAnsi="Arial" w:cs="Arial"/>
          <w:bCs/>
          <w:sz w:val="24"/>
          <w:szCs w:val="24"/>
        </w:rPr>
        <w:t xml:space="preserve">Кыргызская Республика, город Бишкек, улица Ибраимова, 40/1. </w:t>
      </w:r>
    </w:p>
    <w:p w14:paraId="057DC65C" w14:textId="77777777" w:rsidR="00903E93" w:rsidRPr="00903E93" w:rsidRDefault="00903E93" w:rsidP="00903E93">
      <w:pPr>
        <w:spacing w:after="0" w:line="240" w:lineRule="auto"/>
        <w:jc w:val="both"/>
        <w:rPr>
          <w:rFonts w:ascii="Arial" w:hAnsi="Arial" w:cs="Arial"/>
          <w:sz w:val="24"/>
          <w:szCs w:val="24"/>
        </w:rPr>
      </w:pPr>
    </w:p>
    <w:p w14:paraId="452F5D09" w14:textId="77777777" w:rsidR="00903E93" w:rsidRPr="00903E93" w:rsidRDefault="00903E93" w:rsidP="00903E93">
      <w:pPr>
        <w:spacing w:after="0" w:line="240" w:lineRule="auto"/>
        <w:jc w:val="both"/>
        <w:rPr>
          <w:rFonts w:ascii="Arial" w:hAnsi="Arial" w:cs="Arial"/>
          <w:b/>
          <w:sz w:val="24"/>
          <w:szCs w:val="24"/>
        </w:rPr>
      </w:pPr>
      <w:r w:rsidRPr="00903E93">
        <w:rPr>
          <w:rFonts w:ascii="Arial" w:hAnsi="Arial" w:cs="Arial"/>
          <w:b/>
          <w:sz w:val="24"/>
          <w:szCs w:val="24"/>
        </w:rPr>
        <w:t>2. Цель проекта</w:t>
      </w:r>
    </w:p>
    <w:p w14:paraId="45110327" w14:textId="20F79A54" w:rsidR="00903E93" w:rsidRPr="00903E93" w:rsidRDefault="00903E93" w:rsidP="00903E93">
      <w:pPr>
        <w:spacing w:after="0" w:line="240" w:lineRule="auto"/>
        <w:jc w:val="both"/>
        <w:rPr>
          <w:rFonts w:ascii="Arial" w:hAnsi="Arial" w:cs="Arial"/>
          <w:sz w:val="24"/>
          <w:szCs w:val="24"/>
        </w:rPr>
      </w:pPr>
      <w:r w:rsidRPr="00903E93">
        <w:rPr>
          <w:rFonts w:ascii="Arial" w:hAnsi="Arial" w:cs="Arial"/>
          <w:sz w:val="24"/>
          <w:szCs w:val="24"/>
        </w:rPr>
        <w:t>Организовать профессиональное брокерское обслуживание на площадке Кыргызской фондовой бирж</w:t>
      </w:r>
      <w:r w:rsidR="00001EB2">
        <w:rPr>
          <w:rFonts w:ascii="Arial" w:hAnsi="Arial" w:cs="Arial"/>
          <w:sz w:val="24"/>
          <w:szCs w:val="24"/>
        </w:rPr>
        <w:t>и</w:t>
      </w:r>
      <w:r w:rsidRPr="00903E93">
        <w:rPr>
          <w:rFonts w:ascii="Arial" w:hAnsi="Arial" w:cs="Arial"/>
          <w:sz w:val="24"/>
          <w:szCs w:val="24"/>
        </w:rPr>
        <w:t xml:space="preserve"> - ЗАО «КФБ»</w:t>
      </w:r>
    </w:p>
    <w:p w14:paraId="38B2C3B0" w14:textId="77777777" w:rsidR="00903E93" w:rsidRPr="00903E93" w:rsidRDefault="00903E93" w:rsidP="00903E93">
      <w:pPr>
        <w:spacing w:after="0" w:line="240" w:lineRule="auto"/>
        <w:jc w:val="both"/>
        <w:rPr>
          <w:rFonts w:ascii="Arial" w:hAnsi="Arial" w:cs="Arial"/>
          <w:sz w:val="24"/>
          <w:szCs w:val="24"/>
        </w:rPr>
      </w:pPr>
    </w:p>
    <w:p w14:paraId="3D0A0C95" w14:textId="77777777" w:rsidR="00903E93" w:rsidRPr="00903E93" w:rsidRDefault="00903E93" w:rsidP="00903E93">
      <w:pPr>
        <w:spacing w:after="0" w:line="240" w:lineRule="auto"/>
        <w:jc w:val="both"/>
        <w:rPr>
          <w:rFonts w:ascii="Arial" w:hAnsi="Arial" w:cs="Arial"/>
          <w:b/>
          <w:sz w:val="24"/>
          <w:szCs w:val="24"/>
        </w:rPr>
      </w:pPr>
      <w:r w:rsidRPr="00903E93">
        <w:rPr>
          <w:rFonts w:ascii="Arial" w:hAnsi="Arial" w:cs="Arial"/>
          <w:b/>
          <w:sz w:val="24"/>
          <w:szCs w:val="24"/>
        </w:rPr>
        <w:t>3. Объем и состав услуг</w:t>
      </w:r>
    </w:p>
    <w:p w14:paraId="45917B35" w14:textId="77777777" w:rsidR="00903E93" w:rsidRPr="00903E93" w:rsidRDefault="00903E93" w:rsidP="00903E93">
      <w:pPr>
        <w:spacing w:after="0" w:line="240" w:lineRule="auto"/>
        <w:jc w:val="both"/>
        <w:rPr>
          <w:rFonts w:ascii="Arial" w:hAnsi="Arial" w:cs="Arial"/>
          <w:sz w:val="24"/>
          <w:szCs w:val="24"/>
        </w:rPr>
      </w:pPr>
      <w:r w:rsidRPr="00903E93">
        <w:rPr>
          <w:rFonts w:ascii="Arial" w:hAnsi="Arial" w:cs="Arial"/>
          <w:b/>
          <w:sz w:val="24"/>
          <w:szCs w:val="24"/>
        </w:rPr>
        <w:t>Брокерская компания обязуется предоставить следующие услуги:</w:t>
      </w:r>
      <w:r w:rsidRPr="00903E93">
        <w:rPr>
          <w:rFonts w:ascii="Arial" w:eastAsia="Times New Roman" w:hAnsi="Arial" w:cs="Arial"/>
          <w:sz w:val="24"/>
          <w:szCs w:val="24"/>
          <w:lang w:eastAsia="ru-RU"/>
        </w:rPr>
        <w:t xml:space="preserve"> </w:t>
      </w:r>
      <w:r w:rsidRPr="00903E93">
        <w:rPr>
          <w:rFonts w:ascii="Arial" w:hAnsi="Arial" w:cs="Arial"/>
          <w:sz w:val="24"/>
          <w:szCs w:val="24"/>
        </w:rPr>
        <w:t>порядок и условия закрытого размещения, дополнительно выпускаемых простых именных акций ОАО «Евразийский Сберегательный Банк» за счет нераспределенной прибыли. Осуществить размещение простых именных акций закрытым путём среди акционеров ОАО «Евразийский Сберегательный Банк», являющихся таковыми по состоянию на 02 марта 2026 года, на конец операционного дня</w:t>
      </w:r>
    </w:p>
    <w:p w14:paraId="79307A3D" w14:textId="77777777" w:rsidR="00903E93" w:rsidRPr="00903E93" w:rsidRDefault="00903E93" w:rsidP="00903E93">
      <w:pPr>
        <w:adjustRightInd w:val="0"/>
        <w:spacing w:after="0" w:line="240" w:lineRule="auto"/>
        <w:jc w:val="both"/>
        <w:rPr>
          <w:rFonts w:ascii="Arial" w:eastAsia="Times New Roman" w:hAnsi="Arial" w:cs="Arial"/>
          <w:sz w:val="24"/>
          <w:szCs w:val="24"/>
          <w:lang w:eastAsia="ru-RU"/>
        </w:rPr>
      </w:pPr>
      <w:r w:rsidRPr="00903E93">
        <w:rPr>
          <w:rFonts w:ascii="Arial" w:hAnsi="Arial" w:cs="Arial"/>
          <w:b/>
          <w:sz w:val="24"/>
          <w:szCs w:val="24"/>
        </w:rPr>
        <w:t xml:space="preserve">Объём: </w:t>
      </w:r>
      <w:r w:rsidRPr="00903E93">
        <w:rPr>
          <w:rFonts w:ascii="Arial" w:hAnsi="Arial" w:cs="Arial"/>
          <w:sz w:val="24"/>
          <w:szCs w:val="24"/>
        </w:rPr>
        <w:t xml:space="preserve">21 824 818 (двадцать один миллион восемьсот двадцать четыре тысячи восемьсот восемнадцать) простых именных акций в бездокументарной форме по цене размещения 20 (двадцать) сомов за одну простую именную акцию, на общую сумму </w:t>
      </w:r>
      <w:r w:rsidRPr="00903E93">
        <w:rPr>
          <w:rFonts w:ascii="Arial" w:hAnsi="Arial" w:cs="Arial"/>
          <w:b/>
          <w:bCs/>
          <w:sz w:val="24"/>
          <w:szCs w:val="24"/>
        </w:rPr>
        <w:t>436 496 360</w:t>
      </w:r>
      <w:r w:rsidRPr="00903E93">
        <w:rPr>
          <w:rFonts w:ascii="Arial" w:hAnsi="Arial" w:cs="Arial"/>
          <w:sz w:val="24"/>
          <w:szCs w:val="24"/>
        </w:rPr>
        <w:t xml:space="preserve"> (четыреста тридцать шесть миллионов четыреста девяносто шесть тысяч триста шестьдесят)</w:t>
      </w:r>
      <w:r w:rsidRPr="00903E93">
        <w:rPr>
          <w:rFonts w:ascii="Arial" w:eastAsia="Times New Roman" w:hAnsi="Arial" w:cs="Arial"/>
          <w:sz w:val="24"/>
          <w:szCs w:val="24"/>
          <w:lang w:eastAsia="ru-RU"/>
        </w:rPr>
        <w:t xml:space="preserve"> сомо</w:t>
      </w:r>
      <w:r w:rsidRPr="00903E93">
        <w:rPr>
          <w:rFonts w:ascii="Arial" w:hAnsi="Arial" w:cs="Arial"/>
          <w:sz w:val="24"/>
          <w:szCs w:val="24"/>
        </w:rPr>
        <w:t xml:space="preserve">в. </w:t>
      </w:r>
      <w:r w:rsidRPr="00903E93">
        <w:rPr>
          <w:rFonts w:ascii="Arial" w:eastAsia="Times New Roman" w:hAnsi="Arial" w:cs="Arial"/>
          <w:sz w:val="24"/>
          <w:szCs w:val="24"/>
          <w:lang w:eastAsia="ru-RU"/>
        </w:rPr>
        <w:t>Размер дивидендов на одну простую акцию составил -</w:t>
      </w:r>
      <w:r w:rsidRPr="00903E93">
        <w:rPr>
          <w:rFonts w:ascii="Arial" w:eastAsia="Times New Roman" w:hAnsi="Arial" w:cs="Arial"/>
          <w:b/>
          <w:sz w:val="24"/>
          <w:szCs w:val="24"/>
          <w:lang w:eastAsia="ru-RU"/>
        </w:rPr>
        <w:t xml:space="preserve"> </w:t>
      </w:r>
      <w:r w:rsidRPr="00903E93">
        <w:rPr>
          <w:rFonts w:ascii="Arial" w:hAnsi="Arial" w:cs="Arial"/>
          <w:b/>
          <w:bCs/>
          <w:sz w:val="24"/>
          <w:szCs w:val="24"/>
        </w:rPr>
        <w:t>7,5120</w:t>
      </w:r>
      <w:r w:rsidRPr="00903E93">
        <w:rPr>
          <w:rFonts w:ascii="Arial" w:hAnsi="Arial" w:cs="Arial"/>
          <w:sz w:val="24"/>
          <w:szCs w:val="24"/>
        </w:rPr>
        <w:t xml:space="preserve"> </w:t>
      </w:r>
      <w:r w:rsidRPr="00903E93">
        <w:rPr>
          <w:rFonts w:ascii="Arial" w:eastAsia="Times New Roman" w:hAnsi="Arial" w:cs="Arial"/>
          <w:sz w:val="24"/>
          <w:szCs w:val="24"/>
          <w:lang w:eastAsia="ru-RU"/>
        </w:rPr>
        <w:t>сом.</w:t>
      </w:r>
    </w:p>
    <w:p w14:paraId="53CE7C22" w14:textId="77777777" w:rsidR="00903E93" w:rsidRPr="00903E93" w:rsidRDefault="00903E93" w:rsidP="00903E93">
      <w:pPr>
        <w:spacing w:after="0" w:line="240" w:lineRule="auto"/>
        <w:jc w:val="both"/>
        <w:rPr>
          <w:rFonts w:ascii="Arial" w:hAnsi="Arial" w:cs="Arial"/>
          <w:sz w:val="24"/>
          <w:szCs w:val="24"/>
        </w:rPr>
      </w:pPr>
    </w:p>
    <w:p w14:paraId="337CF580" w14:textId="77777777" w:rsidR="00903E93" w:rsidRPr="00903E93" w:rsidRDefault="00903E93" w:rsidP="00903E93">
      <w:pPr>
        <w:spacing w:after="0" w:line="240" w:lineRule="auto"/>
        <w:jc w:val="both"/>
        <w:rPr>
          <w:rFonts w:ascii="Arial" w:hAnsi="Arial" w:cs="Arial"/>
          <w:b/>
          <w:sz w:val="24"/>
          <w:szCs w:val="24"/>
        </w:rPr>
      </w:pPr>
      <w:r w:rsidRPr="00903E93">
        <w:rPr>
          <w:rFonts w:ascii="Arial" w:hAnsi="Arial" w:cs="Arial"/>
          <w:b/>
          <w:sz w:val="24"/>
          <w:szCs w:val="24"/>
        </w:rPr>
        <w:t xml:space="preserve">Предоставление отчетности: </w:t>
      </w:r>
      <w:r w:rsidRPr="00903E93">
        <w:rPr>
          <w:rFonts w:ascii="Arial" w:hAnsi="Arial" w:cs="Arial"/>
          <w:sz w:val="24"/>
          <w:szCs w:val="24"/>
        </w:rPr>
        <w:t>в 3х дневной срок</w:t>
      </w:r>
    </w:p>
    <w:p w14:paraId="5BE2FE79" w14:textId="77777777" w:rsidR="00903E93" w:rsidRPr="00903E93" w:rsidRDefault="00903E93" w:rsidP="00903E93">
      <w:pPr>
        <w:spacing w:after="0" w:line="240" w:lineRule="auto"/>
        <w:jc w:val="both"/>
        <w:rPr>
          <w:rFonts w:ascii="Arial" w:hAnsi="Arial" w:cs="Arial"/>
          <w:sz w:val="24"/>
          <w:szCs w:val="24"/>
        </w:rPr>
      </w:pPr>
    </w:p>
    <w:p w14:paraId="2E495308" w14:textId="77777777" w:rsidR="00903E93" w:rsidRPr="00903E93" w:rsidRDefault="00903E93" w:rsidP="00903E93">
      <w:pPr>
        <w:spacing w:after="0" w:line="240" w:lineRule="auto"/>
        <w:jc w:val="both"/>
        <w:rPr>
          <w:rFonts w:ascii="Arial" w:hAnsi="Arial" w:cs="Arial"/>
          <w:b/>
          <w:sz w:val="24"/>
          <w:szCs w:val="24"/>
        </w:rPr>
      </w:pPr>
      <w:r w:rsidRPr="00903E93">
        <w:rPr>
          <w:rFonts w:ascii="Arial" w:hAnsi="Arial" w:cs="Arial"/>
          <w:b/>
          <w:sz w:val="24"/>
          <w:szCs w:val="24"/>
        </w:rPr>
        <w:t>4. Технические требования</w:t>
      </w:r>
    </w:p>
    <w:p w14:paraId="4E032309" w14:textId="77702940" w:rsidR="00903E93" w:rsidRPr="00903E93" w:rsidRDefault="00903E93" w:rsidP="00903E93">
      <w:pPr>
        <w:tabs>
          <w:tab w:val="left" w:pos="426"/>
        </w:tabs>
        <w:spacing w:after="0"/>
        <w:jc w:val="both"/>
        <w:rPr>
          <w:rFonts w:ascii="Arial" w:hAnsi="Arial" w:cs="Arial"/>
          <w:sz w:val="24"/>
          <w:szCs w:val="24"/>
        </w:rPr>
      </w:pPr>
      <w:r w:rsidRPr="00903E93">
        <w:rPr>
          <w:rFonts w:ascii="Arial" w:hAnsi="Arial" w:cs="Arial"/>
          <w:sz w:val="24"/>
          <w:szCs w:val="24"/>
        </w:rPr>
        <w:t xml:space="preserve">Сделка должна быть проведена на площадке Кыргызской фондовой бирже - </w:t>
      </w:r>
      <w:r w:rsidR="006402EE">
        <w:rPr>
          <w:rFonts w:ascii="Arial" w:hAnsi="Arial" w:cs="Arial"/>
          <w:sz w:val="24"/>
          <w:szCs w:val="24"/>
        </w:rPr>
        <w:t xml:space="preserve">         </w:t>
      </w:r>
      <w:r w:rsidRPr="00903E93">
        <w:rPr>
          <w:rFonts w:ascii="Arial" w:hAnsi="Arial" w:cs="Arial"/>
          <w:sz w:val="24"/>
          <w:szCs w:val="24"/>
        </w:rPr>
        <w:t>ЗАО «КФБ»</w:t>
      </w:r>
    </w:p>
    <w:p w14:paraId="6963F4E5" w14:textId="77777777" w:rsidR="00903E93" w:rsidRPr="00903E93" w:rsidRDefault="00903E93" w:rsidP="00903E93">
      <w:pPr>
        <w:spacing w:after="0" w:line="240" w:lineRule="auto"/>
        <w:jc w:val="both"/>
        <w:rPr>
          <w:rFonts w:ascii="Arial" w:hAnsi="Arial" w:cs="Arial"/>
          <w:sz w:val="24"/>
          <w:szCs w:val="24"/>
        </w:rPr>
      </w:pPr>
    </w:p>
    <w:p w14:paraId="3AB6F339" w14:textId="77777777" w:rsidR="00903E93" w:rsidRPr="00903E93" w:rsidRDefault="00903E93" w:rsidP="00903E93">
      <w:pPr>
        <w:spacing w:after="0" w:line="240" w:lineRule="auto"/>
        <w:jc w:val="both"/>
        <w:rPr>
          <w:rFonts w:ascii="Arial" w:hAnsi="Arial" w:cs="Arial"/>
          <w:b/>
          <w:sz w:val="24"/>
          <w:szCs w:val="24"/>
        </w:rPr>
      </w:pPr>
      <w:r w:rsidRPr="00903E93">
        <w:rPr>
          <w:rFonts w:ascii="Arial" w:hAnsi="Arial" w:cs="Arial"/>
          <w:b/>
          <w:sz w:val="24"/>
          <w:szCs w:val="24"/>
        </w:rPr>
        <w:t>5. Требования к лицензированию и правовому статусу</w:t>
      </w:r>
    </w:p>
    <w:p w14:paraId="179D991E" w14:textId="79C355AC" w:rsidR="00903E93" w:rsidRPr="00903E93" w:rsidRDefault="00903E93" w:rsidP="00903E93">
      <w:pPr>
        <w:spacing w:after="0" w:line="240" w:lineRule="auto"/>
        <w:jc w:val="both"/>
        <w:rPr>
          <w:rFonts w:ascii="Arial" w:hAnsi="Arial" w:cs="Arial"/>
          <w:sz w:val="24"/>
          <w:szCs w:val="24"/>
        </w:rPr>
      </w:pPr>
      <w:r w:rsidRPr="00903E93">
        <w:rPr>
          <w:rFonts w:ascii="Arial" w:hAnsi="Arial" w:cs="Arial"/>
          <w:sz w:val="24"/>
          <w:szCs w:val="24"/>
        </w:rPr>
        <w:t xml:space="preserve">Наличие лицензии на брокерскую деятельность от </w:t>
      </w:r>
      <w:r w:rsidR="000358E5" w:rsidRPr="00903E93">
        <w:rPr>
          <w:rFonts w:ascii="Arial" w:hAnsi="Arial" w:cs="Arial"/>
          <w:sz w:val="24"/>
          <w:szCs w:val="24"/>
        </w:rPr>
        <w:t xml:space="preserve">Службы </w:t>
      </w:r>
      <w:r w:rsidRPr="00903E93">
        <w:rPr>
          <w:rFonts w:ascii="Arial" w:hAnsi="Arial" w:cs="Arial"/>
          <w:sz w:val="24"/>
          <w:szCs w:val="24"/>
        </w:rPr>
        <w:t xml:space="preserve">регулирования и надзора за финансовым рынком при </w:t>
      </w:r>
      <w:r w:rsidR="000358E5">
        <w:rPr>
          <w:rFonts w:ascii="Arial" w:hAnsi="Arial" w:cs="Arial"/>
          <w:sz w:val="24"/>
          <w:szCs w:val="24"/>
        </w:rPr>
        <w:t>Министерстве экономики и коммерции</w:t>
      </w:r>
      <w:r w:rsidRPr="00903E93">
        <w:rPr>
          <w:rFonts w:ascii="Arial" w:hAnsi="Arial" w:cs="Arial"/>
          <w:sz w:val="24"/>
          <w:szCs w:val="24"/>
        </w:rPr>
        <w:t>.</w:t>
      </w:r>
    </w:p>
    <w:p w14:paraId="1407CB59" w14:textId="77777777" w:rsidR="00903E93" w:rsidRPr="00903E93" w:rsidRDefault="00903E93" w:rsidP="00903E93">
      <w:pPr>
        <w:spacing w:after="0" w:line="240" w:lineRule="auto"/>
        <w:jc w:val="both"/>
        <w:rPr>
          <w:rFonts w:ascii="Arial" w:hAnsi="Arial" w:cs="Arial"/>
          <w:sz w:val="24"/>
          <w:szCs w:val="24"/>
        </w:rPr>
      </w:pPr>
    </w:p>
    <w:p w14:paraId="0A10D8B2" w14:textId="77777777" w:rsidR="00903E93" w:rsidRPr="00903E93" w:rsidRDefault="00903E93" w:rsidP="00903E93">
      <w:pPr>
        <w:spacing w:after="0" w:line="240" w:lineRule="auto"/>
        <w:jc w:val="both"/>
        <w:rPr>
          <w:rFonts w:ascii="Arial" w:hAnsi="Arial" w:cs="Arial"/>
          <w:b/>
          <w:sz w:val="24"/>
          <w:szCs w:val="24"/>
        </w:rPr>
      </w:pPr>
      <w:r w:rsidRPr="00903E93">
        <w:rPr>
          <w:rFonts w:ascii="Arial" w:hAnsi="Arial" w:cs="Arial"/>
          <w:b/>
          <w:sz w:val="24"/>
          <w:szCs w:val="24"/>
        </w:rPr>
        <w:t>6. Финансовые условия</w:t>
      </w:r>
    </w:p>
    <w:p w14:paraId="4355E374" w14:textId="782C4A3B" w:rsidR="00903E93" w:rsidRPr="00903E93" w:rsidRDefault="00903E93" w:rsidP="00903E93">
      <w:pPr>
        <w:spacing w:after="0" w:line="240" w:lineRule="auto"/>
        <w:jc w:val="both"/>
        <w:rPr>
          <w:rFonts w:ascii="Arial" w:hAnsi="Arial" w:cs="Arial"/>
          <w:sz w:val="24"/>
          <w:szCs w:val="24"/>
        </w:rPr>
      </w:pPr>
      <w:r w:rsidRPr="00903E93">
        <w:rPr>
          <w:rFonts w:ascii="Arial" w:hAnsi="Arial" w:cs="Arial"/>
          <w:b/>
          <w:sz w:val="24"/>
          <w:szCs w:val="24"/>
        </w:rPr>
        <w:t>Комиссионные за сделки:</w:t>
      </w:r>
      <w:r w:rsidRPr="00903E93">
        <w:rPr>
          <w:rFonts w:ascii="Arial" w:hAnsi="Arial" w:cs="Arial"/>
          <w:sz w:val="24"/>
          <w:szCs w:val="24"/>
        </w:rPr>
        <w:t xml:space="preserve"> 585 000 сом (Пятьсот восемьдесят пять тысяч) сом с учетом налогов</w:t>
      </w:r>
      <w:r w:rsidR="006402EE">
        <w:rPr>
          <w:rFonts w:ascii="Arial" w:hAnsi="Arial" w:cs="Arial"/>
          <w:sz w:val="24"/>
          <w:szCs w:val="24"/>
        </w:rPr>
        <w:t xml:space="preserve"> </w:t>
      </w:r>
      <w:r w:rsidRPr="00903E93">
        <w:rPr>
          <w:rFonts w:ascii="Arial" w:hAnsi="Arial" w:cs="Arial"/>
          <w:sz w:val="24"/>
          <w:szCs w:val="24"/>
        </w:rPr>
        <w:t xml:space="preserve">и сборов предусмотренных законодательством Кыргызской Республики </w:t>
      </w:r>
    </w:p>
    <w:p w14:paraId="273C9479" w14:textId="53AA8FB6" w:rsidR="00103AAD" w:rsidRDefault="00103AAD" w:rsidP="00C4226F">
      <w:pPr>
        <w:rPr>
          <w:rFonts w:ascii="Times New Roman" w:hAnsi="Times New Roman" w:cs="Times New Roman"/>
          <w:b/>
        </w:rPr>
      </w:pPr>
    </w:p>
    <w:sectPr w:rsidR="00103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5" style="width:0;height:1.5pt" o:hralign="center" o:bullet="t" o:hrstd="t" o:hr="t" fillcolor="#a0a0a0" stroked="f"/>
    </w:pict>
  </w:numPicBullet>
  <w:abstractNum w:abstractNumId="0" w15:restartNumberingAfterBreak="0">
    <w:nsid w:val="FFFFFF88"/>
    <w:multiLevelType w:val="singleLevel"/>
    <w:tmpl w:val="1D8AB29E"/>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A021150"/>
    <w:multiLevelType w:val="multilevel"/>
    <w:tmpl w:val="C9D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F6555"/>
    <w:multiLevelType w:val="multilevel"/>
    <w:tmpl w:val="636A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9"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2EA10D64"/>
    <w:multiLevelType w:val="hybridMultilevel"/>
    <w:tmpl w:val="D2EC36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FE7AC6"/>
    <w:multiLevelType w:val="multilevel"/>
    <w:tmpl w:val="94F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 w15:restartNumberingAfterBreak="0">
    <w:nsid w:val="34A308D6"/>
    <w:multiLevelType w:val="multilevel"/>
    <w:tmpl w:val="7B1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46D76436"/>
    <w:multiLevelType w:val="multilevel"/>
    <w:tmpl w:val="7AE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526B1991"/>
    <w:multiLevelType w:val="multilevel"/>
    <w:tmpl w:val="216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23" w15:restartNumberingAfterBreak="0">
    <w:nsid w:val="6057283F"/>
    <w:multiLevelType w:val="multilevel"/>
    <w:tmpl w:val="83DA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62120F4A"/>
    <w:multiLevelType w:val="multilevel"/>
    <w:tmpl w:val="7816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E36C39"/>
    <w:multiLevelType w:val="multilevel"/>
    <w:tmpl w:val="44DA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BF0369"/>
    <w:multiLevelType w:val="hybridMultilevel"/>
    <w:tmpl w:val="FC26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1139609527">
    <w:abstractNumId w:val="16"/>
  </w:num>
  <w:num w:numId="2" w16cid:durableId="1990473765">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059081">
    <w:abstractNumId w:val="9"/>
  </w:num>
  <w:num w:numId="4" w16cid:durableId="1081870967">
    <w:abstractNumId w:val="29"/>
  </w:num>
  <w:num w:numId="5" w16cid:durableId="137889850">
    <w:abstractNumId w:val="6"/>
  </w:num>
  <w:num w:numId="6" w16cid:durableId="314846987">
    <w:abstractNumId w:val="27"/>
  </w:num>
  <w:num w:numId="7" w16cid:durableId="1492910213">
    <w:abstractNumId w:val="3"/>
  </w:num>
  <w:num w:numId="8" w16cid:durableId="1270165736">
    <w:abstractNumId w:val="7"/>
  </w:num>
  <w:num w:numId="9" w16cid:durableId="1188716093">
    <w:abstractNumId w:val="13"/>
  </w:num>
  <w:num w:numId="10" w16cid:durableId="142548210">
    <w:abstractNumId w:val="5"/>
  </w:num>
  <w:num w:numId="11" w16cid:durableId="1814712377">
    <w:abstractNumId w:val="19"/>
  </w:num>
  <w:num w:numId="12" w16cid:durableId="430200030">
    <w:abstractNumId w:val="1"/>
  </w:num>
  <w:num w:numId="13" w16cid:durableId="1024408052">
    <w:abstractNumId w:val="24"/>
  </w:num>
  <w:num w:numId="14" w16cid:durableId="1233925291">
    <w:abstractNumId w:val="17"/>
  </w:num>
  <w:num w:numId="15" w16cid:durableId="251085875">
    <w:abstractNumId w:val="21"/>
  </w:num>
  <w:num w:numId="16" w16cid:durableId="1536118946">
    <w:abstractNumId w:val="8"/>
  </w:num>
  <w:num w:numId="17" w16cid:durableId="702369686">
    <w:abstractNumId w:val="22"/>
  </w:num>
  <w:num w:numId="18" w16cid:durableId="1307592758">
    <w:abstractNumId w:val="15"/>
  </w:num>
  <w:num w:numId="19" w16cid:durableId="1624728492">
    <w:abstractNumId w:val="0"/>
  </w:num>
  <w:num w:numId="20" w16cid:durableId="1568418654">
    <w:abstractNumId w:val="2"/>
  </w:num>
  <w:num w:numId="21" w16cid:durableId="159737991">
    <w:abstractNumId w:val="23"/>
  </w:num>
  <w:num w:numId="22" w16cid:durableId="124737827">
    <w:abstractNumId w:val="18"/>
  </w:num>
  <w:num w:numId="23" w16cid:durableId="167334929">
    <w:abstractNumId w:val="20"/>
  </w:num>
  <w:num w:numId="24" w16cid:durableId="208688364">
    <w:abstractNumId w:val="25"/>
  </w:num>
  <w:num w:numId="25" w16cid:durableId="958688232">
    <w:abstractNumId w:val="12"/>
  </w:num>
  <w:num w:numId="26" w16cid:durableId="220599558">
    <w:abstractNumId w:val="26"/>
  </w:num>
  <w:num w:numId="27" w16cid:durableId="1493791294">
    <w:abstractNumId w:val="14"/>
  </w:num>
  <w:num w:numId="28" w16cid:durableId="1360739238">
    <w:abstractNumId w:val="4"/>
  </w:num>
  <w:num w:numId="29" w16cid:durableId="364871674">
    <w:abstractNumId w:val="11"/>
  </w:num>
  <w:num w:numId="30" w16cid:durableId="18747262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3"/>
    <w:rsid w:val="00001EB2"/>
    <w:rsid w:val="00003523"/>
    <w:rsid w:val="00007CC4"/>
    <w:rsid w:val="000358E5"/>
    <w:rsid w:val="000429D3"/>
    <w:rsid w:val="00042D7C"/>
    <w:rsid w:val="0006070A"/>
    <w:rsid w:val="00064D5C"/>
    <w:rsid w:val="000751A4"/>
    <w:rsid w:val="00087D18"/>
    <w:rsid w:val="000C594A"/>
    <w:rsid w:val="000D47DC"/>
    <w:rsid w:val="00103AAD"/>
    <w:rsid w:val="00115095"/>
    <w:rsid w:val="00127A83"/>
    <w:rsid w:val="001301E2"/>
    <w:rsid w:val="00145C03"/>
    <w:rsid w:val="00151C37"/>
    <w:rsid w:val="001652DE"/>
    <w:rsid w:val="001705D5"/>
    <w:rsid w:val="0017587E"/>
    <w:rsid w:val="001C445D"/>
    <w:rsid w:val="001E7705"/>
    <w:rsid w:val="001F588A"/>
    <w:rsid w:val="00277C65"/>
    <w:rsid w:val="002A1535"/>
    <w:rsid w:val="002A3AA4"/>
    <w:rsid w:val="002B2BF4"/>
    <w:rsid w:val="00314929"/>
    <w:rsid w:val="003254BB"/>
    <w:rsid w:val="00337789"/>
    <w:rsid w:val="003749FD"/>
    <w:rsid w:val="00376375"/>
    <w:rsid w:val="003806AD"/>
    <w:rsid w:val="0038793C"/>
    <w:rsid w:val="003A0A44"/>
    <w:rsid w:val="003A45E5"/>
    <w:rsid w:val="003C71A9"/>
    <w:rsid w:val="003D0263"/>
    <w:rsid w:val="003D172F"/>
    <w:rsid w:val="003F54A4"/>
    <w:rsid w:val="00427C13"/>
    <w:rsid w:val="00431238"/>
    <w:rsid w:val="00484927"/>
    <w:rsid w:val="00485202"/>
    <w:rsid w:val="00486DFC"/>
    <w:rsid w:val="0048718A"/>
    <w:rsid w:val="004974DF"/>
    <w:rsid w:val="004F1F45"/>
    <w:rsid w:val="005018EA"/>
    <w:rsid w:val="00501A85"/>
    <w:rsid w:val="00533106"/>
    <w:rsid w:val="00570B49"/>
    <w:rsid w:val="00571E21"/>
    <w:rsid w:val="005732E5"/>
    <w:rsid w:val="00573841"/>
    <w:rsid w:val="00577A31"/>
    <w:rsid w:val="005A605F"/>
    <w:rsid w:val="005B36FB"/>
    <w:rsid w:val="005C5A81"/>
    <w:rsid w:val="005C5FFE"/>
    <w:rsid w:val="005D0BFA"/>
    <w:rsid w:val="006026F2"/>
    <w:rsid w:val="0061123A"/>
    <w:rsid w:val="006236CB"/>
    <w:rsid w:val="006325E0"/>
    <w:rsid w:val="00632E62"/>
    <w:rsid w:val="006402EE"/>
    <w:rsid w:val="00640C30"/>
    <w:rsid w:val="006617E4"/>
    <w:rsid w:val="0066485D"/>
    <w:rsid w:val="006729DA"/>
    <w:rsid w:val="00685C32"/>
    <w:rsid w:val="006968B6"/>
    <w:rsid w:val="006A1A8D"/>
    <w:rsid w:val="006C5AB8"/>
    <w:rsid w:val="006C7F23"/>
    <w:rsid w:val="006F5809"/>
    <w:rsid w:val="006F62B6"/>
    <w:rsid w:val="007004EF"/>
    <w:rsid w:val="00704EEF"/>
    <w:rsid w:val="007115F4"/>
    <w:rsid w:val="00712663"/>
    <w:rsid w:val="00713521"/>
    <w:rsid w:val="00713D03"/>
    <w:rsid w:val="00721931"/>
    <w:rsid w:val="00753EFA"/>
    <w:rsid w:val="00771A2C"/>
    <w:rsid w:val="00782FF8"/>
    <w:rsid w:val="007C1BD1"/>
    <w:rsid w:val="007C2317"/>
    <w:rsid w:val="007C731F"/>
    <w:rsid w:val="007D2D9F"/>
    <w:rsid w:val="007D3565"/>
    <w:rsid w:val="007D7EF9"/>
    <w:rsid w:val="007E04C5"/>
    <w:rsid w:val="007E2D16"/>
    <w:rsid w:val="007E672C"/>
    <w:rsid w:val="0080676A"/>
    <w:rsid w:val="008120D4"/>
    <w:rsid w:val="00814183"/>
    <w:rsid w:val="00815B72"/>
    <w:rsid w:val="008233F6"/>
    <w:rsid w:val="008330E8"/>
    <w:rsid w:val="00845A66"/>
    <w:rsid w:val="0085290F"/>
    <w:rsid w:val="00854479"/>
    <w:rsid w:val="00886050"/>
    <w:rsid w:val="008D4DD0"/>
    <w:rsid w:val="008D6504"/>
    <w:rsid w:val="008F0B73"/>
    <w:rsid w:val="008F3DB0"/>
    <w:rsid w:val="00902B32"/>
    <w:rsid w:val="009039EA"/>
    <w:rsid w:val="00903E93"/>
    <w:rsid w:val="009105CE"/>
    <w:rsid w:val="009118BE"/>
    <w:rsid w:val="0094393D"/>
    <w:rsid w:val="0096638E"/>
    <w:rsid w:val="009936C5"/>
    <w:rsid w:val="009A2677"/>
    <w:rsid w:val="009B324D"/>
    <w:rsid w:val="009C5463"/>
    <w:rsid w:val="009E3D53"/>
    <w:rsid w:val="00A1409F"/>
    <w:rsid w:val="00A142EB"/>
    <w:rsid w:val="00A42CAC"/>
    <w:rsid w:val="00A50747"/>
    <w:rsid w:val="00A51DF6"/>
    <w:rsid w:val="00A716F4"/>
    <w:rsid w:val="00A950C9"/>
    <w:rsid w:val="00AC2F73"/>
    <w:rsid w:val="00AD354D"/>
    <w:rsid w:val="00AE2B14"/>
    <w:rsid w:val="00AE3157"/>
    <w:rsid w:val="00B23006"/>
    <w:rsid w:val="00B3792E"/>
    <w:rsid w:val="00B76197"/>
    <w:rsid w:val="00B8572E"/>
    <w:rsid w:val="00B94F6B"/>
    <w:rsid w:val="00B95E3B"/>
    <w:rsid w:val="00BA343C"/>
    <w:rsid w:val="00BA5AFE"/>
    <w:rsid w:val="00BD387B"/>
    <w:rsid w:val="00BE2779"/>
    <w:rsid w:val="00BE3C91"/>
    <w:rsid w:val="00BF0D3D"/>
    <w:rsid w:val="00BF119E"/>
    <w:rsid w:val="00C0161C"/>
    <w:rsid w:val="00C041E3"/>
    <w:rsid w:val="00C4226F"/>
    <w:rsid w:val="00C731E5"/>
    <w:rsid w:val="00C746CA"/>
    <w:rsid w:val="00C834E9"/>
    <w:rsid w:val="00C848EC"/>
    <w:rsid w:val="00CB655E"/>
    <w:rsid w:val="00CB7E0A"/>
    <w:rsid w:val="00CC2802"/>
    <w:rsid w:val="00CD1B4C"/>
    <w:rsid w:val="00CF789E"/>
    <w:rsid w:val="00D0739D"/>
    <w:rsid w:val="00D1205D"/>
    <w:rsid w:val="00D17020"/>
    <w:rsid w:val="00D20490"/>
    <w:rsid w:val="00D62270"/>
    <w:rsid w:val="00D714C5"/>
    <w:rsid w:val="00D9477B"/>
    <w:rsid w:val="00DA4817"/>
    <w:rsid w:val="00DB73EB"/>
    <w:rsid w:val="00DC0602"/>
    <w:rsid w:val="00DC2230"/>
    <w:rsid w:val="00DC249B"/>
    <w:rsid w:val="00DE07A9"/>
    <w:rsid w:val="00DE2AE8"/>
    <w:rsid w:val="00DF64AA"/>
    <w:rsid w:val="00E01ED5"/>
    <w:rsid w:val="00E14985"/>
    <w:rsid w:val="00E14C77"/>
    <w:rsid w:val="00E51301"/>
    <w:rsid w:val="00E52F52"/>
    <w:rsid w:val="00E828A7"/>
    <w:rsid w:val="00E93616"/>
    <w:rsid w:val="00EA1081"/>
    <w:rsid w:val="00EB399D"/>
    <w:rsid w:val="00EE41B1"/>
    <w:rsid w:val="00EE5951"/>
    <w:rsid w:val="00F00213"/>
    <w:rsid w:val="00F32BF9"/>
    <w:rsid w:val="00F34FB2"/>
    <w:rsid w:val="00F366EC"/>
    <w:rsid w:val="00F36E5E"/>
    <w:rsid w:val="00F460EB"/>
    <w:rsid w:val="00F47606"/>
    <w:rsid w:val="00F53ED7"/>
    <w:rsid w:val="00F65ADC"/>
    <w:rsid w:val="00F8056D"/>
    <w:rsid w:val="00F872E6"/>
    <w:rsid w:val="00F9143B"/>
    <w:rsid w:val="00FA0ECC"/>
    <w:rsid w:val="00FA3CC0"/>
    <w:rsid w:val="00FA700F"/>
    <w:rsid w:val="00FB51A5"/>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8CEA"/>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0"/>
    <w:next w:val="a0"/>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0"/>
    <w:next w:val="a0"/>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0"/>
    <w:next w:val="a0"/>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0"/>
    <w:next w:val="a0"/>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E3D53"/>
    <w:rPr>
      <w:color w:val="0000FF"/>
      <w:u w:val="single"/>
    </w:rPr>
  </w:style>
  <w:style w:type="paragraph" w:styleId="21">
    <w:name w:val="Body Text 2"/>
    <w:basedOn w:val="a0"/>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1"/>
    <w:link w:val="21"/>
    <w:rsid w:val="0066485D"/>
    <w:rPr>
      <w:rFonts w:ascii="Times New Roman" w:eastAsia="Times New Roman" w:hAnsi="Times New Roman" w:cs="Times New Roman"/>
      <w:sz w:val="24"/>
      <w:szCs w:val="24"/>
      <w:lang w:val="en-US"/>
    </w:rPr>
  </w:style>
  <w:style w:type="paragraph" w:customStyle="1" w:styleId="BankNormal">
    <w:name w:val="BankNormal"/>
    <w:basedOn w:val="a0"/>
    <w:rsid w:val="0066485D"/>
    <w:pPr>
      <w:spacing w:after="240" w:line="240" w:lineRule="auto"/>
    </w:pPr>
    <w:rPr>
      <w:rFonts w:ascii="Times New Roman" w:eastAsia="Times New Roman" w:hAnsi="Times New Roman" w:cs="Times New Roman"/>
      <w:sz w:val="24"/>
      <w:szCs w:val="20"/>
      <w:lang w:val="en-US"/>
    </w:rPr>
  </w:style>
  <w:style w:type="paragraph" w:styleId="a5">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0"/>
    <w:link w:val="a6"/>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0"/>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1"/>
    <w:link w:val="23"/>
    <w:uiPriority w:val="99"/>
    <w:semiHidden/>
    <w:rsid w:val="00E93616"/>
  </w:style>
  <w:style w:type="character" w:customStyle="1" w:styleId="10">
    <w:name w:val="Заголовок 1 Знак"/>
    <w:basedOn w:val="a1"/>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1"/>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1"/>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1"/>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1"/>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0"/>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7">
    <w:name w:val="Table Grid"/>
    <w:basedOn w:val="a2"/>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3"/>
    <w:rsid w:val="008D4DD0"/>
    <w:pPr>
      <w:numPr>
        <w:numId w:val="8"/>
      </w:numPr>
    </w:pPr>
  </w:style>
  <w:style w:type="paragraph" w:styleId="a8">
    <w:name w:val="footnote text"/>
    <w:basedOn w:val="a0"/>
    <w:link w:val="a9"/>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9">
    <w:name w:val="Текст сноски Знак"/>
    <w:basedOn w:val="a1"/>
    <w:link w:val="a8"/>
    <w:rsid w:val="007004EF"/>
    <w:rPr>
      <w:rFonts w:ascii="Gelvetsky 12pt" w:eastAsia="Times New Roman" w:hAnsi="Gelvetsky 12pt" w:cs="Gelvetsky 12pt"/>
      <w:sz w:val="20"/>
      <w:szCs w:val="20"/>
      <w:lang w:val="en-US" w:eastAsia="ru-RU"/>
    </w:rPr>
  </w:style>
  <w:style w:type="numbering" w:customStyle="1" w:styleId="WWNum33">
    <w:name w:val="WWNum33"/>
    <w:basedOn w:val="a3"/>
    <w:rsid w:val="00EE41B1"/>
    <w:pPr>
      <w:numPr>
        <w:numId w:val="10"/>
      </w:numPr>
    </w:pPr>
  </w:style>
  <w:style w:type="numbering" w:customStyle="1" w:styleId="WWNum34">
    <w:name w:val="WWNum34"/>
    <w:basedOn w:val="a3"/>
    <w:rsid w:val="007D2D9F"/>
    <w:pPr>
      <w:numPr>
        <w:numId w:val="11"/>
      </w:numPr>
    </w:pPr>
  </w:style>
  <w:style w:type="numbering" w:customStyle="1" w:styleId="WWNum27">
    <w:name w:val="WWNum27"/>
    <w:basedOn w:val="a3"/>
    <w:rsid w:val="00CB655E"/>
    <w:pPr>
      <w:numPr>
        <w:numId w:val="13"/>
      </w:numPr>
    </w:pPr>
  </w:style>
  <w:style w:type="numbering" w:customStyle="1" w:styleId="WWNum24">
    <w:name w:val="WWNum24"/>
    <w:basedOn w:val="a3"/>
    <w:rsid w:val="00C0161C"/>
    <w:pPr>
      <w:numPr>
        <w:numId w:val="14"/>
      </w:numPr>
    </w:pPr>
  </w:style>
  <w:style w:type="numbering" w:customStyle="1" w:styleId="WWNum32">
    <w:name w:val="WWNum32"/>
    <w:basedOn w:val="a3"/>
    <w:rsid w:val="00C0161C"/>
    <w:pPr>
      <w:numPr>
        <w:numId w:val="15"/>
      </w:numPr>
    </w:pPr>
  </w:style>
  <w:style w:type="paragraph" w:styleId="aa">
    <w:name w:val="Balloon Text"/>
    <w:basedOn w:val="a0"/>
    <w:link w:val="ab"/>
    <w:uiPriority w:val="99"/>
    <w:semiHidden/>
    <w:unhideWhenUsed/>
    <w:rsid w:val="00B95E3B"/>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B95E3B"/>
    <w:rPr>
      <w:rFonts w:ascii="Segoe UI" w:hAnsi="Segoe UI" w:cs="Segoe UI"/>
      <w:sz w:val="18"/>
      <w:szCs w:val="18"/>
    </w:rPr>
  </w:style>
  <w:style w:type="character" w:customStyle="1" w:styleId="a6">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5"/>
    <w:uiPriority w:val="34"/>
    <w:qFormat/>
    <w:locked/>
    <w:rsid w:val="00007CC4"/>
    <w:rPr>
      <w:rFonts w:ascii="Calibri" w:eastAsia="Calibri" w:hAnsi="Calibri" w:cs="Times New Roman"/>
      <w:lang w:val="en-US"/>
    </w:rPr>
  </w:style>
  <w:style w:type="paragraph" w:styleId="ac">
    <w:name w:val="Title"/>
    <w:basedOn w:val="a0"/>
    <w:next w:val="a0"/>
    <w:link w:val="ad"/>
    <w:uiPriority w:val="10"/>
    <w:qFormat/>
    <w:rsid w:val="0011509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d">
    <w:name w:val="Заголовок Знак"/>
    <w:basedOn w:val="a1"/>
    <w:link w:val="ac"/>
    <w:uiPriority w:val="10"/>
    <w:rsid w:val="00115095"/>
    <w:rPr>
      <w:rFonts w:asciiTheme="majorHAnsi" w:eastAsiaTheme="majorEastAsia" w:hAnsiTheme="majorHAnsi" w:cstheme="majorBidi"/>
      <w:color w:val="323E4F" w:themeColor="text2" w:themeShade="BF"/>
      <w:spacing w:val="5"/>
      <w:kern w:val="28"/>
      <w:sz w:val="52"/>
      <w:szCs w:val="52"/>
      <w:lang w:val="en-US"/>
    </w:rPr>
  </w:style>
  <w:style w:type="paragraph" w:styleId="a">
    <w:name w:val="List Number"/>
    <w:basedOn w:val="a0"/>
    <w:uiPriority w:val="99"/>
    <w:unhideWhenUsed/>
    <w:rsid w:val="00115095"/>
    <w:pPr>
      <w:numPr>
        <w:numId w:val="19"/>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43">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19710746">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 w:id="21279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b.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Азамат Аскарбекович Жапаров</cp:lastModifiedBy>
  <cp:revision>8</cp:revision>
  <cp:lastPrinted>2026-06-15T08:52:00Z</cp:lastPrinted>
  <dcterms:created xsi:type="dcterms:W3CDTF">2026-06-19T04:02:00Z</dcterms:created>
  <dcterms:modified xsi:type="dcterms:W3CDTF">2026-06-19T04:31:00Z</dcterms:modified>
</cp:coreProperties>
</file>