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068F" w:rsidRPr="009E7C1C" w:rsidRDefault="008A449C" w:rsidP="00DF068F">
      <w:pPr>
        <w:tabs>
          <w:tab w:val="left" w:pos="2374"/>
        </w:tabs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Приложение №3А</w:t>
      </w:r>
    </w:p>
    <w:p w:rsidR="00C62891" w:rsidRPr="00C62891" w:rsidRDefault="00C62891" w:rsidP="00C62891">
      <w:pPr>
        <w:widowControl w:val="0"/>
        <w:jc w:val="right"/>
        <w:rPr>
          <w:rFonts w:ascii="Arial" w:hAnsi="Arial" w:cs="Arial"/>
          <w:sz w:val="18"/>
          <w:szCs w:val="18"/>
          <w:lang w:val="ru-RU"/>
        </w:rPr>
      </w:pPr>
      <w:r w:rsidRPr="00C62891">
        <w:rPr>
          <w:rFonts w:ascii="Arial" w:hAnsi="Arial" w:cs="Arial"/>
          <w:sz w:val="18"/>
          <w:szCs w:val="18"/>
          <w:lang w:val="ru-RU"/>
        </w:rPr>
        <w:t xml:space="preserve">к Процедуре по работе с банковскими счетами, вкладами (депозитами) и </w:t>
      </w:r>
    </w:p>
    <w:p w:rsidR="00C62891" w:rsidRPr="00C62891" w:rsidRDefault="00C62891" w:rsidP="00C62891">
      <w:pPr>
        <w:widowControl w:val="0"/>
        <w:jc w:val="right"/>
        <w:rPr>
          <w:rFonts w:ascii="Arial" w:hAnsi="Arial" w:cs="Arial"/>
          <w:sz w:val="18"/>
          <w:szCs w:val="18"/>
          <w:lang w:val="ru-RU"/>
        </w:rPr>
      </w:pPr>
      <w:r w:rsidRPr="00C62891">
        <w:rPr>
          <w:rFonts w:ascii="Arial" w:hAnsi="Arial" w:cs="Arial"/>
          <w:sz w:val="18"/>
          <w:szCs w:val="18"/>
          <w:lang w:val="ru-RU"/>
        </w:rPr>
        <w:t>операциям по ним в ОАО «ЕСБ»</w:t>
      </w:r>
    </w:p>
    <w:p w:rsidR="00DF068F" w:rsidRDefault="00DF068F" w:rsidP="00DF068F">
      <w:pPr>
        <w:jc w:val="center"/>
        <w:rPr>
          <w:b/>
          <w:sz w:val="24"/>
          <w:szCs w:val="24"/>
          <w:lang w:val="ru-RU"/>
        </w:rPr>
      </w:pPr>
    </w:p>
    <w:p w:rsidR="00C62891" w:rsidRPr="00C62891" w:rsidRDefault="00C62891" w:rsidP="00C62891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C62891">
        <w:rPr>
          <w:rFonts w:ascii="Arial" w:hAnsi="Arial" w:cs="Arial"/>
          <w:b/>
          <w:sz w:val="22"/>
          <w:szCs w:val="22"/>
          <w:lang w:val="ru-RU"/>
        </w:rPr>
        <w:t>Документы необходимые для открытия банковского счета физическим лицам</w:t>
      </w:r>
    </w:p>
    <w:p w:rsidR="00C62891" w:rsidRPr="00C62891" w:rsidRDefault="00C62891" w:rsidP="00C62891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C62891">
        <w:rPr>
          <w:rFonts w:ascii="Arial" w:hAnsi="Arial" w:cs="Arial"/>
          <w:b/>
          <w:sz w:val="22"/>
          <w:szCs w:val="22"/>
          <w:lang w:val="ru-RU"/>
        </w:rPr>
        <w:t>(резидентам и нерезидентам):</w:t>
      </w:r>
    </w:p>
    <w:p w:rsidR="00C62891" w:rsidRPr="00C62891" w:rsidRDefault="00C62891" w:rsidP="00C62891">
      <w:pPr>
        <w:pStyle w:val="a3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C62891">
        <w:rPr>
          <w:rFonts w:ascii="Arial" w:hAnsi="Arial" w:cs="Arial"/>
          <w:bCs/>
          <w:sz w:val="22"/>
          <w:szCs w:val="22"/>
          <w:lang w:val="ru-RU"/>
        </w:rPr>
        <w:t>Заявление на открытие расчетного счета;</w:t>
      </w:r>
    </w:p>
    <w:p w:rsidR="00C62891" w:rsidRPr="00C62891" w:rsidRDefault="00C62891" w:rsidP="00C62891">
      <w:pPr>
        <w:pStyle w:val="a3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C62891">
        <w:rPr>
          <w:rFonts w:ascii="Arial" w:hAnsi="Arial" w:cs="Arial"/>
          <w:bCs/>
          <w:sz w:val="22"/>
          <w:szCs w:val="22"/>
          <w:lang w:val="ru-RU"/>
        </w:rPr>
        <w:t>Оригинал документа, удостоверяющий личность клиента на бумажном носителе (для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Pr="00C62891">
        <w:rPr>
          <w:rFonts w:ascii="Arial" w:hAnsi="Arial" w:cs="Arial"/>
          <w:bCs/>
          <w:sz w:val="22"/>
          <w:szCs w:val="22"/>
          <w:lang w:val="ru-RU"/>
        </w:rPr>
        <w:t>снятия копии) или документ в цифровом формате, полученных из государственных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Pr="00C62891">
        <w:rPr>
          <w:rFonts w:ascii="Arial" w:hAnsi="Arial" w:cs="Arial"/>
          <w:bCs/>
          <w:sz w:val="22"/>
          <w:szCs w:val="22"/>
          <w:lang w:val="ru-RU"/>
        </w:rPr>
        <w:t>информационных систем;</w:t>
      </w:r>
    </w:p>
    <w:p w:rsidR="00C62891" w:rsidRPr="00C62891" w:rsidRDefault="00C62891" w:rsidP="00C62891">
      <w:pPr>
        <w:pStyle w:val="a3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C62891">
        <w:rPr>
          <w:rFonts w:ascii="Arial" w:hAnsi="Arial" w:cs="Arial"/>
          <w:bCs/>
          <w:sz w:val="22"/>
          <w:szCs w:val="22"/>
          <w:lang w:val="ru-RU"/>
        </w:rPr>
        <w:t>Электронный или распечатанный документ, имеющий специальный QR-код,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Pr="00C62891">
        <w:rPr>
          <w:rFonts w:ascii="Arial" w:hAnsi="Arial" w:cs="Arial"/>
          <w:bCs/>
          <w:sz w:val="22"/>
          <w:szCs w:val="22"/>
          <w:lang w:val="ru-RU"/>
        </w:rPr>
        <w:t>зарегистрированный в базе данных уполномоченного государственного органа (для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Pr="00C62891">
        <w:rPr>
          <w:rFonts w:ascii="Arial" w:hAnsi="Arial" w:cs="Arial"/>
          <w:bCs/>
          <w:sz w:val="22"/>
          <w:szCs w:val="22"/>
          <w:lang w:val="ru-RU"/>
        </w:rPr>
        <w:t xml:space="preserve">клиентов со статусом «Цифровой кочевник» («Digital </w:t>
      </w:r>
      <w:proofErr w:type="spellStart"/>
      <w:r w:rsidRPr="00C62891">
        <w:rPr>
          <w:rFonts w:ascii="Arial" w:hAnsi="Arial" w:cs="Arial"/>
          <w:bCs/>
          <w:sz w:val="22"/>
          <w:szCs w:val="22"/>
          <w:lang w:val="ru-RU"/>
        </w:rPr>
        <w:t>nomad</w:t>
      </w:r>
      <w:proofErr w:type="spellEnd"/>
      <w:r w:rsidRPr="00C62891">
        <w:rPr>
          <w:rFonts w:ascii="Arial" w:hAnsi="Arial" w:cs="Arial"/>
          <w:bCs/>
          <w:sz w:val="22"/>
          <w:szCs w:val="22"/>
          <w:lang w:val="ru-RU"/>
        </w:rPr>
        <w:t>»);</w:t>
      </w:r>
    </w:p>
    <w:p w:rsidR="00C62891" w:rsidRPr="00C62891" w:rsidRDefault="00C62891" w:rsidP="00C62891">
      <w:pPr>
        <w:pStyle w:val="a3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C62891">
        <w:rPr>
          <w:rFonts w:ascii="Arial" w:hAnsi="Arial" w:cs="Arial"/>
          <w:bCs/>
          <w:sz w:val="22"/>
          <w:szCs w:val="22"/>
          <w:lang w:val="ru-RU"/>
        </w:rPr>
        <w:t>Данные документа, подтверждающего право иностранного гражданина или лица без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Pr="00C62891">
        <w:rPr>
          <w:rFonts w:ascii="Arial" w:hAnsi="Arial" w:cs="Arial"/>
          <w:bCs/>
          <w:sz w:val="22"/>
          <w:szCs w:val="22"/>
          <w:lang w:val="ru-RU"/>
        </w:rPr>
        <w:t>гражданства на пребывание (проживание) в Кыргызской Республике;</w:t>
      </w:r>
    </w:p>
    <w:p w:rsidR="008A449C" w:rsidRPr="00C62891" w:rsidRDefault="00C62891" w:rsidP="00C62891">
      <w:pPr>
        <w:pStyle w:val="a3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C62891">
        <w:rPr>
          <w:rFonts w:ascii="Arial" w:hAnsi="Arial" w:cs="Arial"/>
          <w:bCs/>
          <w:sz w:val="22"/>
          <w:szCs w:val="22"/>
          <w:lang w:val="ru-RU"/>
        </w:rPr>
        <w:t>Анкета клиента – физического лица</w:t>
      </w:r>
    </w:p>
    <w:sectPr w:rsidR="008A449C" w:rsidRPr="00C6289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11D0" w:rsidRDefault="00B011D0" w:rsidP="00CA0FA6">
      <w:r>
        <w:separator/>
      </w:r>
    </w:p>
  </w:endnote>
  <w:endnote w:type="continuationSeparator" w:id="0">
    <w:p w:rsidR="00B011D0" w:rsidRDefault="00B011D0" w:rsidP="00CA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11D0" w:rsidRDefault="00B011D0" w:rsidP="00CA0FA6">
      <w:r>
        <w:separator/>
      </w:r>
    </w:p>
  </w:footnote>
  <w:footnote w:type="continuationSeparator" w:id="0">
    <w:p w:rsidR="00B011D0" w:rsidRDefault="00B011D0" w:rsidP="00CA0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0FA6" w:rsidRDefault="00C62891">
    <w:pPr>
      <w:pStyle w:val="ab"/>
    </w:pPr>
    <w:r w:rsidRPr="00745FEB">
      <w:rPr>
        <w:rFonts w:ascii="Arial" w:hAnsi="Arial" w:cs="Arial"/>
        <w:noProof/>
        <w:color w:val="17365D"/>
      </w:rPr>
      <w:drawing>
        <wp:inline distT="0" distB="0" distL="0" distR="0" wp14:anchorId="7EC77FAA" wp14:editId="46798702">
          <wp:extent cx="1717040" cy="560070"/>
          <wp:effectExtent l="0" t="0" r="0" b="0"/>
          <wp:docPr id="1" name="Рисунок 1" descr="Копия мини 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Копия мини лого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04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1EAC"/>
    <w:multiLevelType w:val="hybridMultilevel"/>
    <w:tmpl w:val="0F7C6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056D"/>
    <w:multiLevelType w:val="hybridMultilevel"/>
    <w:tmpl w:val="6702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C3ADB"/>
    <w:multiLevelType w:val="hybridMultilevel"/>
    <w:tmpl w:val="C248E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1396F"/>
    <w:multiLevelType w:val="hybridMultilevel"/>
    <w:tmpl w:val="0D18C594"/>
    <w:lvl w:ilvl="0" w:tplc="0419000D">
      <w:start w:val="1"/>
      <w:numFmt w:val="bullet"/>
      <w:lvlText w:val="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A23338C"/>
    <w:multiLevelType w:val="hybridMultilevel"/>
    <w:tmpl w:val="957AE3AA"/>
    <w:lvl w:ilvl="0" w:tplc="3EF2531C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6B0F6A14"/>
    <w:multiLevelType w:val="hybridMultilevel"/>
    <w:tmpl w:val="8CAE8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AU" w:vendorID="64" w:dllVersion="6" w:nlCheck="1" w:checkStyle="1"/>
  <w:activeWritingStyle w:appName="MSWord" w:lang="ru-RU" w:vendorID="64" w:dllVersion="4096" w:nlCheck="1" w:checkStyle="0"/>
  <w:activeWritingStyle w:appName="MSWord" w:lang="en-A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8F"/>
    <w:rsid w:val="002A72E9"/>
    <w:rsid w:val="00675773"/>
    <w:rsid w:val="006C7E94"/>
    <w:rsid w:val="007814B1"/>
    <w:rsid w:val="008432D0"/>
    <w:rsid w:val="008A449C"/>
    <w:rsid w:val="00977149"/>
    <w:rsid w:val="009E7C1C"/>
    <w:rsid w:val="00B011D0"/>
    <w:rsid w:val="00BF5AA8"/>
    <w:rsid w:val="00C35A36"/>
    <w:rsid w:val="00C62891"/>
    <w:rsid w:val="00CA0FA6"/>
    <w:rsid w:val="00DF068F"/>
    <w:rsid w:val="00E34420"/>
    <w:rsid w:val="00EA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F25B9"/>
  <w15:chartTrackingRefBased/>
  <w15:docId w15:val="{EB1CD7BD-C472-4E71-8831-6171BAE6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42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E7C1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E7C1C"/>
  </w:style>
  <w:style w:type="character" w:customStyle="1" w:styleId="a6">
    <w:name w:val="Текст примечания Знак"/>
    <w:basedOn w:val="a0"/>
    <w:link w:val="a5"/>
    <w:uiPriority w:val="99"/>
    <w:semiHidden/>
    <w:rsid w:val="009E7C1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E7C1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E7C1C"/>
    <w:rPr>
      <w:rFonts w:ascii="Times New Roman" w:eastAsia="Times New Roman" w:hAnsi="Times New Roman" w:cs="Times New Roman"/>
      <w:b/>
      <w:bCs/>
      <w:sz w:val="20"/>
      <w:szCs w:val="20"/>
      <w:lang w:val="en-A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E7C1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7C1C"/>
    <w:rPr>
      <w:rFonts w:ascii="Segoe UI" w:eastAsia="Times New Roman" w:hAnsi="Segoe UI" w:cs="Segoe UI"/>
      <w:sz w:val="18"/>
      <w:szCs w:val="18"/>
      <w:lang w:val="en-AU" w:eastAsia="ru-RU"/>
    </w:rPr>
  </w:style>
  <w:style w:type="paragraph" w:styleId="ab">
    <w:name w:val="header"/>
    <w:basedOn w:val="a"/>
    <w:link w:val="ac"/>
    <w:uiPriority w:val="99"/>
    <w:unhideWhenUsed/>
    <w:rsid w:val="00CA0F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0FA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d">
    <w:name w:val="footer"/>
    <w:basedOn w:val="a"/>
    <w:link w:val="ae"/>
    <w:uiPriority w:val="99"/>
    <w:unhideWhenUsed/>
    <w:rsid w:val="00CA0F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0FA6"/>
    <w:rPr>
      <w:rFonts w:ascii="Times New Roman" w:eastAsia="Times New Roman" w:hAnsi="Times New Roman" w:cs="Times New Roman"/>
      <w:sz w:val="20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 Токтогонова</dc:creator>
  <cp:keywords/>
  <dc:description/>
  <cp:lastModifiedBy>Бегайым Алмасбековна Жолдошова</cp:lastModifiedBy>
  <cp:revision>1</cp:revision>
  <dcterms:created xsi:type="dcterms:W3CDTF">2024-11-06T09:38:00Z</dcterms:created>
  <dcterms:modified xsi:type="dcterms:W3CDTF">2024-11-06T09:38:00Z</dcterms:modified>
</cp:coreProperties>
</file>